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B216A2">
      <w:pPr>
        <w:framePr w:w="10800" w:h="259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205A3A" w:rsidP="00B216A2">
      <w:pPr>
        <w:pStyle w:val="BodyText"/>
        <w:framePr w:w="10800" w:h="2596" w:hRule="exact" w:hSpace="187" w:wrap="auto" w:vAnchor="page" w:hAnchor="page" w:x="714" w:y="1085"/>
        <w:rPr>
          <w:b/>
          <w:sz w:val="28"/>
          <w:szCs w:val="28"/>
        </w:rPr>
      </w:pPr>
      <w:r w:rsidRPr="00205A3A">
        <w:rPr>
          <w:b/>
          <w:i/>
          <w:caps/>
          <w:sz w:val="28"/>
          <w:szCs w:val="28"/>
        </w:rPr>
        <w:t>Long Term Optimization of BC-Alberta Interconnected Energy System: Hydro-Wind Combined Case Stud</w:t>
      </w:r>
      <w:r>
        <w:rPr>
          <w:b/>
          <w:i/>
          <w:caps/>
          <w:sz w:val="28"/>
          <w:szCs w:val="28"/>
        </w:rPr>
        <w:t>y</w:t>
      </w:r>
    </w:p>
    <w:p w:rsidR="00DC69F1" w:rsidRPr="00D767DA" w:rsidRDefault="00DC69F1" w:rsidP="00B216A2">
      <w:pPr>
        <w:pStyle w:val="BodyText2"/>
        <w:framePr w:w="10800" w:h="2596" w:hRule="exact" w:hSpace="187" w:wrap="auto" w:vAnchor="page" w:hAnchor="page" w:x="714" w:y="1085"/>
        <w:spacing w:after="200"/>
        <w:rPr>
          <w:i/>
        </w:rPr>
      </w:pPr>
    </w:p>
    <w:p w:rsidR="00DC69F1" w:rsidRPr="00D767DA" w:rsidRDefault="00205A3A" w:rsidP="00B216A2">
      <w:pPr>
        <w:pStyle w:val="BodyText"/>
        <w:framePr w:w="10800" w:h="2596" w:hRule="exact" w:hSpace="187" w:wrap="auto" w:vAnchor="page" w:hAnchor="page" w:x="714" w:y="1085"/>
        <w:jc w:val="right"/>
        <w:rPr>
          <w:sz w:val="20"/>
        </w:rPr>
      </w:pPr>
      <w:r>
        <w:rPr>
          <w:sz w:val="20"/>
        </w:rPr>
        <w:t>Behdad Kiani</w:t>
      </w:r>
      <w:r w:rsidR="00DC69F1">
        <w:rPr>
          <w:sz w:val="20"/>
        </w:rPr>
        <w:t xml:space="preserve">, </w:t>
      </w:r>
      <w:r>
        <w:rPr>
          <w:sz w:val="20"/>
        </w:rPr>
        <w:t xml:space="preserve">University of Victoria, </w:t>
      </w:r>
      <w:r w:rsidR="00FD142B">
        <w:rPr>
          <w:sz w:val="20"/>
        </w:rPr>
        <w:t xml:space="preserve">Phone: </w:t>
      </w:r>
      <w:r>
        <w:rPr>
          <w:sz w:val="20"/>
        </w:rPr>
        <w:t>1 250 721 8936</w:t>
      </w:r>
      <w:r w:rsidR="00DC69F1" w:rsidRPr="00D767DA">
        <w:rPr>
          <w:sz w:val="20"/>
        </w:rPr>
        <w:t>,</w:t>
      </w:r>
      <w:r w:rsidR="00FD142B">
        <w:rPr>
          <w:sz w:val="20"/>
        </w:rPr>
        <w:t xml:space="preserve"> E-mail:</w:t>
      </w:r>
      <w:r w:rsidR="00DC69F1" w:rsidRPr="00D767DA">
        <w:rPr>
          <w:sz w:val="20"/>
        </w:rPr>
        <w:t xml:space="preserve"> </w:t>
      </w:r>
      <w:r>
        <w:rPr>
          <w:sz w:val="20"/>
        </w:rPr>
        <w:t>behdadk@uvic.ca</w:t>
      </w:r>
    </w:p>
    <w:p w:rsidR="00B216A2" w:rsidRDefault="00205A3A" w:rsidP="00397097">
      <w:pPr>
        <w:pStyle w:val="BodyText"/>
        <w:framePr w:w="10800" w:h="2596" w:hRule="exact" w:hSpace="187" w:wrap="auto" w:vAnchor="page" w:hAnchor="page" w:x="714" w:y="1085"/>
        <w:jc w:val="right"/>
        <w:rPr>
          <w:sz w:val="20"/>
        </w:rPr>
      </w:pPr>
      <w:r>
        <w:rPr>
          <w:sz w:val="20"/>
        </w:rPr>
        <w:t>Andrew Rowe</w:t>
      </w:r>
      <w:r w:rsidR="00DC69F1">
        <w:rPr>
          <w:sz w:val="20"/>
        </w:rPr>
        <w:t xml:space="preserve">, </w:t>
      </w:r>
      <w:r>
        <w:rPr>
          <w:sz w:val="20"/>
        </w:rPr>
        <w:t>University of Victoria</w:t>
      </w:r>
      <w:r w:rsidR="00DC69F1">
        <w:rPr>
          <w:sz w:val="20"/>
        </w:rPr>
        <w:t>,</w:t>
      </w:r>
      <w:r w:rsidR="00FD142B">
        <w:rPr>
          <w:sz w:val="20"/>
        </w:rPr>
        <w:t xml:space="preserve"> Phone:</w:t>
      </w:r>
      <w:r w:rsidR="00DC69F1">
        <w:rPr>
          <w:sz w:val="20"/>
        </w:rPr>
        <w:t xml:space="preserve"> </w:t>
      </w:r>
      <w:r>
        <w:rPr>
          <w:sz w:val="20"/>
        </w:rPr>
        <w:t>1 250 721</w:t>
      </w:r>
      <w:r w:rsidR="00397097">
        <w:rPr>
          <w:sz w:val="20"/>
        </w:rPr>
        <w:t xml:space="preserve"> 8920</w:t>
      </w:r>
      <w:r w:rsidR="00DC69F1">
        <w:rPr>
          <w:sz w:val="20"/>
        </w:rPr>
        <w:t>,</w:t>
      </w:r>
      <w:r w:rsidR="00FD142B">
        <w:rPr>
          <w:sz w:val="20"/>
        </w:rPr>
        <w:t xml:space="preserve"> E-mail:</w:t>
      </w:r>
      <w:r w:rsidR="00DC69F1">
        <w:rPr>
          <w:sz w:val="20"/>
        </w:rPr>
        <w:t xml:space="preserve"> </w:t>
      </w:r>
      <w:r>
        <w:rPr>
          <w:sz w:val="20"/>
        </w:rPr>
        <w:t>arowe@uvic.ca</w:t>
      </w:r>
    </w:p>
    <w:p w:rsidR="00B216A2" w:rsidRDefault="00B216A2" w:rsidP="00397097">
      <w:pPr>
        <w:pStyle w:val="BodyText"/>
        <w:framePr w:w="10800" w:h="2596" w:hRule="exact" w:hSpace="187" w:wrap="auto" w:vAnchor="page" w:hAnchor="page" w:x="714" w:y="1085"/>
        <w:jc w:val="right"/>
        <w:rPr>
          <w:sz w:val="20"/>
        </w:rPr>
      </w:pPr>
      <w:r>
        <w:rPr>
          <w:sz w:val="20"/>
        </w:rPr>
        <w:t>Peter Wild, University of Victoria,</w:t>
      </w:r>
      <w:r w:rsidR="00FD142B">
        <w:rPr>
          <w:sz w:val="20"/>
        </w:rPr>
        <w:t xml:space="preserve"> Phone:</w:t>
      </w:r>
      <w:r>
        <w:rPr>
          <w:sz w:val="20"/>
        </w:rPr>
        <w:t xml:space="preserve"> 1 250 721</w:t>
      </w:r>
      <w:r w:rsidR="00397097">
        <w:rPr>
          <w:sz w:val="20"/>
        </w:rPr>
        <w:t xml:space="preserve"> 8901</w:t>
      </w:r>
      <w:r>
        <w:rPr>
          <w:sz w:val="20"/>
        </w:rPr>
        <w:t>,</w:t>
      </w:r>
      <w:r w:rsidR="00FD142B">
        <w:rPr>
          <w:sz w:val="20"/>
        </w:rPr>
        <w:t xml:space="preserve"> E-mail:</w:t>
      </w:r>
      <w:r w:rsidR="00FD5987">
        <w:rPr>
          <w:sz w:val="20"/>
        </w:rPr>
        <w:t xml:space="preserve"> </w:t>
      </w:r>
      <w:r>
        <w:rPr>
          <w:sz w:val="20"/>
        </w:rPr>
        <w:t>pwild@uvic.ca</w:t>
      </w:r>
    </w:p>
    <w:p w:rsidR="00DC69F1" w:rsidRPr="00D767DA" w:rsidRDefault="00B216A2" w:rsidP="00FD142B">
      <w:pPr>
        <w:pStyle w:val="BodyText"/>
        <w:framePr w:w="10800" w:h="2596" w:hRule="exact" w:hSpace="187" w:wrap="auto" w:vAnchor="page" w:hAnchor="page" w:x="714" w:y="1085"/>
        <w:jc w:val="right"/>
        <w:rPr>
          <w:sz w:val="20"/>
        </w:rPr>
      </w:pPr>
      <w:r>
        <w:rPr>
          <w:sz w:val="20"/>
        </w:rPr>
        <w:t>L</w:t>
      </w:r>
      <w:r w:rsidR="00FD5987">
        <w:rPr>
          <w:sz w:val="20"/>
        </w:rPr>
        <w:t>a</w:t>
      </w:r>
      <w:r>
        <w:rPr>
          <w:sz w:val="20"/>
        </w:rPr>
        <w:t>wrence Pitt, University of Victoria,</w:t>
      </w:r>
      <w:r w:rsidR="00FD142B">
        <w:rPr>
          <w:sz w:val="20"/>
        </w:rPr>
        <w:t xml:space="preserve"> Phone:</w:t>
      </w:r>
      <w:r>
        <w:rPr>
          <w:sz w:val="20"/>
        </w:rPr>
        <w:t xml:space="preserve"> 1 250 </w:t>
      </w:r>
      <w:r w:rsidR="001F3A80">
        <w:rPr>
          <w:sz w:val="20"/>
        </w:rPr>
        <w:t>853 3576</w:t>
      </w:r>
      <w:r>
        <w:rPr>
          <w:sz w:val="20"/>
        </w:rPr>
        <w:t>,</w:t>
      </w:r>
      <w:r w:rsidR="00FD142B">
        <w:rPr>
          <w:sz w:val="20"/>
        </w:rPr>
        <w:t xml:space="preserve"> E-mail:</w:t>
      </w:r>
      <w:r>
        <w:rPr>
          <w:sz w:val="20"/>
        </w:rPr>
        <w:t xml:space="preserve"> lpitt@uvic.ca</w:t>
      </w:r>
      <w:r w:rsidR="00DC69F1" w:rsidRPr="00D767DA">
        <w:rPr>
          <w:sz w:val="20"/>
        </w:rPr>
        <w:t xml:space="preserve"> </w:t>
      </w:r>
    </w:p>
    <w:p w:rsidR="00DC69F1" w:rsidRPr="00466D7F" w:rsidRDefault="00205A3A" w:rsidP="00466D7F">
      <w:pPr>
        <w:pStyle w:val="BodyText"/>
        <w:framePr w:w="10800" w:h="2596" w:hRule="exact" w:hSpace="187" w:wrap="auto" w:vAnchor="page" w:hAnchor="page" w:x="714" w:y="1085"/>
        <w:jc w:val="right"/>
      </w:pPr>
      <w:r>
        <w:rPr>
          <w:sz w:val="20"/>
        </w:rPr>
        <w:t>Tom Pedersen, University of Victoria,</w:t>
      </w:r>
      <w:r w:rsidR="00FD142B">
        <w:rPr>
          <w:sz w:val="20"/>
        </w:rPr>
        <w:t xml:space="preserve"> Phone:</w:t>
      </w:r>
      <w:r>
        <w:rPr>
          <w:sz w:val="20"/>
        </w:rPr>
        <w:t xml:space="preserve"> 1 250</w:t>
      </w:r>
      <w:r w:rsidR="001F3A80">
        <w:rPr>
          <w:sz w:val="20"/>
        </w:rPr>
        <w:t xml:space="preserve"> </w:t>
      </w:r>
      <w:r w:rsidR="001F3A80" w:rsidRPr="001F3A80">
        <w:rPr>
          <w:sz w:val="20"/>
        </w:rPr>
        <w:t>853 3596</w:t>
      </w:r>
      <w:r w:rsidR="00DC69F1">
        <w:rPr>
          <w:sz w:val="20"/>
        </w:rPr>
        <w:t xml:space="preserve">, </w:t>
      </w:r>
      <w:r w:rsidR="00FD142B">
        <w:rPr>
          <w:sz w:val="20"/>
        </w:rPr>
        <w:t xml:space="preserve">E-mail: </w:t>
      </w:r>
      <w:r>
        <w:rPr>
          <w:sz w:val="20"/>
        </w:rPr>
        <w:t>picsdir@uvic.ca</w:t>
      </w:r>
      <w:r w:rsidR="00DC69F1">
        <w:t xml:space="preserve"> </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29773D" w:rsidRPr="0029773D" w:rsidRDefault="0029773D" w:rsidP="0029773D">
      <w:pPr>
        <w:autoSpaceDE w:val="0"/>
        <w:autoSpaceDN w:val="0"/>
        <w:adjustRightInd w:val="0"/>
        <w:jc w:val="both"/>
      </w:pPr>
      <w:r w:rsidRPr="0029773D">
        <w:t>British Columbia has a high potential of hydroelectricity which makes it unique regarding green energy resources. However, Alberta has a wide combination of fossil and renewable based generation technologies, from coal to natural gas and other renewable sources such as wind energy. In this study, British Columbia and Alberta electricity grid expansion is taken into consideration and by taking into account wind energy potentials in these two provinces and electricity trade, substitution of wind by fossil fuel power plants, especially coal, will be analyzed. In this regard, evaluating the penetration of wind and hydro into the existing system is being evaluated considering the effects on GHG mitigation.</w:t>
      </w:r>
    </w:p>
    <w:p w:rsidR="0029773D" w:rsidRPr="0029773D" w:rsidRDefault="0029773D" w:rsidP="00BE7B6E">
      <w:pPr>
        <w:autoSpaceDE w:val="0"/>
        <w:autoSpaceDN w:val="0"/>
        <w:adjustRightInd w:val="0"/>
        <w:jc w:val="both"/>
      </w:pPr>
      <w:r w:rsidRPr="0029773D">
        <w:t xml:space="preserve">The methodology is based on large scale energy system optimization </w:t>
      </w:r>
      <w:proofErr w:type="spellStart"/>
      <w:r w:rsidRPr="0029773D">
        <w:t>modeling</w:t>
      </w:r>
      <w:proofErr w:type="spellEnd"/>
      <w:r w:rsidRPr="0029773D">
        <w:t xml:space="preserve">. In this project, expansion of grid connection between BC and Alberta is seen in a long-term multi-objective optimization model. As renewable energies such as wind and hydro have different potentials in different times of year, load regions are defined in the model to be able to consider different wind and hydro potentials at different times in a year. As a result, cost effective policies are introduced by considering effects of wind-hydro integration on GHG mitigations in long term energy planning. </w:t>
      </w:r>
    </w:p>
    <w:p w:rsidR="004F2D6C" w:rsidRDefault="0029773D" w:rsidP="004F2D6C">
      <w:pPr>
        <w:autoSpaceDE w:val="0"/>
        <w:autoSpaceDN w:val="0"/>
        <w:adjustRightInd w:val="0"/>
        <w:jc w:val="both"/>
      </w:pPr>
      <w:r w:rsidRPr="0029773D">
        <w:t>Three scenarios are considered. The first scenario allows no gas power plant expansion in BC, no new transmission expansion between BC and Alberta or BC and US. Second scenario will allow transmission expansion between BC and Alberta and the third scenario will allow new gas power plant installation in BC</w:t>
      </w:r>
      <w:r w:rsidR="008D2DB3">
        <w:t>, grid expansion between BC and Alberta but no wind expansion</w:t>
      </w:r>
      <w:r w:rsidRPr="0029773D">
        <w:t xml:space="preserve">. </w:t>
      </w:r>
    </w:p>
    <w:p w:rsidR="00DC69F1" w:rsidRPr="004F2D6C" w:rsidRDefault="0029773D" w:rsidP="00F6614E">
      <w:pPr>
        <w:autoSpaceDE w:val="0"/>
        <w:autoSpaceDN w:val="0"/>
        <w:adjustRightInd w:val="0"/>
        <w:jc w:val="both"/>
      </w:pPr>
      <w:r w:rsidRPr="0029773D">
        <w:t xml:space="preserve">The results show that by enabling transmission expansion between BC and Alberta, higher integration of wind energy potential in BC can be obtained which results in a total </w:t>
      </w:r>
      <w:r w:rsidR="00F6614E" w:rsidRPr="00F6614E">
        <w:t>CO</w:t>
      </w:r>
      <w:r w:rsidR="00F6614E">
        <w:rPr>
          <w:vertAlign w:val="subscript"/>
        </w:rPr>
        <w:t>2</w:t>
      </w:r>
      <w:r w:rsidR="00F6614E">
        <w:t xml:space="preserve"> </w:t>
      </w:r>
      <w:r w:rsidRPr="00FD142B">
        <w:t xml:space="preserve">reduction of </w:t>
      </w:r>
      <w:r w:rsidR="00F6614E">
        <w:t>4</w:t>
      </w:r>
      <w:r w:rsidR="00FD142B" w:rsidRPr="00FD142B">
        <w:t xml:space="preserve">3% </w:t>
      </w:r>
      <w:r w:rsidR="000625B5">
        <w:t>in</w:t>
      </w:r>
      <w:r w:rsidRPr="00FD142B">
        <w:t xml:space="preserve"> year 2050</w:t>
      </w:r>
      <w:r w:rsidR="000625B5">
        <w:t xml:space="preserve"> relative to no wind scenario</w:t>
      </w:r>
      <w:r w:rsidRPr="00FD142B">
        <w:t>.</w:t>
      </w:r>
    </w:p>
    <w:p w:rsidR="00DC69F1" w:rsidRPr="00D767DA" w:rsidRDefault="008D2DB3">
      <w:pPr>
        <w:pStyle w:val="Heading2"/>
        <w:rPr>
          <w:i w:val="0"/>
          <w:sz w:val="24"/>
          <w:szCs w:val="24"/>
        </w:rPr>
      </w:pPr>
      <w:r>
        <w:rPr>
          <w:i w:val="0"/>
          <w:sz w:val="24"/>
          <w:szCs w:val="24"/>
        </w:rPr>
        <w:t>Method</w:t>
      </w:r>
    </w:p>
    <w:p w:rsidR="00CF79BF" w:rsidRDefault="00015404" w:rsidP="00CF79BF">
      <w:pPr>
        <w:autoSpaceDE w:val="0"/>
        <w:autoSpaceDN w:val="0"/>
        <w:adjustRightInd w:val="0"/>
        <w:jc w:val="both"/>
      </w:pPr>
      <w:r w:rsidRPr="007D5B60">
        <w:t>A m</w:t>
      </w:r>
      <w:r w:rsidR="00333966">
        <w:t>ixed-integer m</w:t>
      </w:r>
      <w:r w:rsidRPr="007D5B60">
        <w:t>athematical programming approach is utilized</w:t>
      </w:r>
      <w:r w:rsidR="00713FF5">
        <w:t xml:space="preserve"> in this approach and </w:t>
      </w:r>
      <w:r w:rsidRPr="007D5B60">
        <w:t xml:space="preserve">MESSAGE (Model for Energy Supply Strategy Alternatives and their General Environmental Impacts) </w:t>
      </w:r>
      <w:r w:rsidR="00713FF5">
        <w:t xml:space="preserve">was used as the platform [7, 8, 9]. A two region energy system is </w:t>
      </w:r>
      <w:proofErr w:type="spellStart"/>
      <w:r w:rsidR="00713FF5">
        <w:t>defiend</w:t>
      </w:r>
      <w:proofErr w:type="spellEnd"/>
      <w:r w:rsidR="00713FF5">
        <w:t xml:space="preserve"> in the model considering different technologies in the conversion and transmission levels. Renewable resources are defined according to regional potentials for different river systems and wind farms. Techno-economic specifications of different technologies, such as investment costs, fixed and variable O &amp; M costs, fuel costs, efficiency, plant life</w:t>
      </w:r>
      <w:r w:rsidR="009F3172">
        <w:t xml:space="preserve"> and availability factor are considered to enable the economic competition of</w:t>
      </w:r>
      <w:r w:rsidR="000B0DA8">
        <w:t xml:space="preserve"> existing and new technologies. Dynamic constraints are defined to</w:t>
      </w:r>
      <w:r w:rsidR="00CF79BF">
        <w:t xml:space="preserve"> enable limitations of renewable potentials in different seasons and hours of the year, also limiting outflows of the reservoirs and reservoir levels according to environmental constraints.</w:t>
      </w:r>
    </w:p>
    <w:p w:rsidR="00DC69F1" w:rsidRPr="007D5B60" w:rsidRDefault="00015404" w:rsidP="00115D07">
      <w:pPr>
        <w:autoSpaceDE w:val="0"/>
        <w:autoSpaceDN w:val="0"/>
        <w:adjustRightInd w:val="0"/>
        <w:jc w:val="both"/>
      </w:pPr>
      <w:r w:rsidRPr="007D5B60">
        <w:t xml:space="preserve">Alternative energy supply strategies consistent with limits on new investment, fuel availability and trade, environmental regulations and market penetration rates for new technologies are evaluated. Environmental aspects </w:t>
      </w:r>
      <w:r w:rsidR="00333966">
        <w:t>are</w:t>
      </w:r>
      <w:r w:rsidRPr="007D5B60">
        <w:t xml:space="preserve"> analyzed by accounting the amounts of pollutants emitted by various technologies at va</w:t>
      </w:r>
      <w:r w:rsidR="00115D07">
        <w:t>rious steps in energy supplies.</w:t>
      </w:r>
    </w:p>
    <w:p w:rsidR="00DC69F1" w:rsidRPr="00D767DA" w:rsidRDefault="00DC69F1" w:rsidP="00DC69F1">
      <w:pPr>
        <w:pStyle w:val="Heading2"/>
        <w:rPr>
          <w:i w:val="0"/>
          <w:sz w:val="24"/>
          <w:szCs w:val="24"/>
        </w:rPr>
      </w:pPr>
      <w:r w:rsidRPr="00D767DA">
        <w:rPr>
          <w:i w:val="0"/>
          <w:sz w:val="24"/>
          <w:szCs w:val="24"/>
        </w:rPr>
        <w:t>Results</w:t>
      </w:r>
    </w:p>
    <w:p w:rsidR="007D5B60" w:rsidRPr="007D5B60" w:rsidRDefault="009D5B9F" w:rsidP="004E5CAD">
      <w:pPr>
        <w:autoSpaceDE w:val="0"/>
        <w:autoSpaceDN w:val="0"/>
        <w:adjustRightInd w:val="0"/>
        <w:jc w:val="both"/>
      </w:pPr>
      <w:r w:rsidRPr="007D5B60">
        <w:t>When grid expansion is allowed, more wind-hydro penetration would be allowed in BC to substitute fossil fuel consumption in Alberta. Grid expansion up to 5</w:t>
      </w:r>
      <w:r w:rsidR="00B00A9A">
        <w:t>3</w:t>
      </w:r>
      <w:r w:rsidRPr="007D5B60">
        <w:t>00MW would be economical between BC and Alberta to allow renewable based electricity transmitted to Alberta's grid which will substitute coal and gas in Alberta. Generation mix for year 2050 for the integrated BC-Alberta energy system is shown in figure 2. It is seen that wind penetration increases to 2</w:t>
      </w:r>
      <w:r w:rsidR="0067581A">
        <w:t>3</w:t>
      </w:r>
      <w:r w:rsidRPr="007D5B60">
        <w:t>% of entire generation, hydro would supply another 2</w:t>
      </w:r>
      <w:r w:rsidR="0067581A">
        <w:t>4</w:t>
      </w:r>
      <w:r w:rsidRPr="007D5B60">
        <w:t xml:space="preserve">% and gas would provide the remaining </w:t>
      </w:r>
      <w:r w:rsidR="0067581A">
        <w:t>53</w:t>
      </w:r>
      <w:r w:rsidRPr="007D5B60">
        <w:t xml:space="preserve">% </w:t>
      </w:r>
      <w:r w:rsidRPr="007D5B60">
        <w:lastRenderedPageBreak/>
        <w:t>of electricity generation.</w:t>
      </w:r>
      <w:r w:rsidR="004E659D">
        <w:t xml:space="preserve"> </w:t>
      </w:r>
      <w:r w:rsidRPr="007D5B60">
        <w:t xml:space="preserve">The shadow price for electricity in the optimization model will be the marginal cost of electricity in the final level. </w:t>
      </w:r>
      <w:r w:rsidR="004E659D">
        <w:t>T</w:t>
      </w:r>
      <w:r w:rsidRPr="007D5B60">
        <w:t>he marginal price of electricity</w:t>
      </w:r>
      <w:r w:rsidR="004E659D">
        <w:t xml:space="preserve"> is calculated </w:t>
      </w:r>
      <w:r w:rsidRPr="007D5B60">
        <w:t xml:space="preserve">when there are no limitations on transmission expansion </w:t>
      </w:r>
      <w:r w:rsidR="004E659D">
        <w:t xml:space="preserve">allowing </w:t>
      </w:r>
      <w:r w:rsidRPr="007D5B60">
        <w:t>wind penetration. It is seen that marginal costs of electricity is lower in BC than in Alberta most probably because of high hydro potentials in BC that is a cheaper energy source. Alberta electricity marginal cost decreases from 4</w:t>
      </w:r>
      <w:r w:rsidR="004E5CAD">
        <w:t>5</w:t>
      </w:r>
      <w:r w:rsidRPr="007D5B60">
        <w:t xml:space="preserve"> $/</w:t>
      </w:r>
      <w:proofErr w:type="spellStart"/>
      <w:r w:rsidRPr="007D5B60">
        <w:t>MWh</w:t>
      </w:r>
      <w:proofErr w:type="spellEnd"/>
      <w:r w:rsidRPr="007D5B60">
        <w:t xml:space="preserve"> in 2012 to 3</w:t>
      </w:r>
      <w:r w:rsidR="004E5CAD">
        <w:t>9</w:t>
      </w:r>
      <w:r w:rsidRPr="007D5B60">
        <w:t xml:space="preserve"> $/</w:t>
      </w:r>
      <w:proofErr w:type="spellStart"/>
      <w:r w:rsidRPr="007D5B60">
        <w:t>MWh</w:t>
      </w:r>
      <w:proofErr w:type="spellEnd"/>
      <w:r w:rsidRPr="007D5B60">
        <w:t xml:space="preserve"> in 2050 as it receives more electricity from BC. Marginal cost of Electricity in BC starts from 2</w:t>
      </w:r>
      <w:r w:rsidR="004E5CAD">
        <w:t>0</w:t>
      </w:r>
      <w:r w:rsidRPr="007D5B60">
        <w:t xml:space="preserve"> $/</w:t>
      </w:r>
      <w:proofErr w:type="spellStart"/>
      <w:r w:rsidRPr="007D5B60">
        <w:t>MWh</w:t>
      </w:r>
      <w:proofErr w:type="spellEnd"/>
      <w:r w:rsidRPr="007D5B60">
        <w:t xml:space="preserve"> up to 3</w:t>
      </w:r>
      <w:r w:rsidR="004E5CAD">
        <w:t>7</w:t>
      </w:r>
      <w:r w:rsidRPr="007D5B60">
        <w:t xml:space="preserve"> $/</w:t>
      </w:r>
      <w:proofErr w:type="spellStart"/>
      <w:r w:rsidRPr="007D5B60">
        <w:t>MWh</w:t>
      </w:r>
      <w:proofErr w:type="spellEnd"/>
      <w:r w:rsidRPr="007D5B60">
        <w:t xml:space="preserve"> in 2050 as it installs more wind farms.</w:t>
      </w:r>
    </w:p>
    <w:p w:rsidR="009D5B9F" w:rsidRPr="007D5B60" w:rsidRDefault="009D5B9F" w:rsidP="007D5B60">
      <w:pPr>
        <w:autoSpaceDE w:val="0"/>
        <w:autoSpaceDN w:val="0"/>
        <w:adjustRightInd w:val="0"/>
        <w:jc w:val="both"/>
      </w:pPr>
      <w:r w:rsidRPr="007D5B60">
        <w:t>Three Scenarios are defined for comparing the CO2 emissions from the entire BC-AB supply system. results and effects on transmission expansion when wind and hydro expansion are enabled. Scenario 1 is defined without allowing BC-AB transmission expansion and no gas generation expansion  in BC. Scenario 2 is defined when transmission expansion between BC-AB is allowed and still no new fossil plant in BC. Scenario 3 is defined with no wind expansion plan and  allows gas power plants installation in BC. Figure 4 shows the comparison of the three scenarios for CO2 emissions. It is seen that scenario 2 has the least carbon emissions for the entire period under study.</w:t>
      </w:r>
    </w:p>
    <w:p w:rsidR="00DC69F1" w:rsidRPr="00D767DA" w:rsidRDefault="00DC69F1">
      <w:pPr>
        <w:pStyle w:val="Heading2"/>
        <w:jc w:val="both"/>
        <w:rPr>
          <w:i w:val="0"/>
          <w:sz w:val="24"/>
          <w:szCs w:val="24"/>
        </w:rPr>
      </w:pPr>
      <w:r w:rsidRPr="00D767DA">
        <w:rPr>
          <w:i w:val="0"/>
          <w:sz w:val="24"/>
          <w:szCs w:val="24"/>
        </w:rPr>
        <w:t>Conclusions</w:t>
      </w:r>
    </w:p>
    <w:p w:rsidR="007D5B60" w:rsidRPr="007D5B60" w:rsidRDefault="007D5B60" w:rsidP="004E659D">
      <w:pPr>
        <w:autoSpaceDE w:val="0"/>
        <w:autoSpaceDN w:val="0"/>
        <w:adjustRightInd w:val="0"/>
        <w:jc w:val="both"/>
      </w:pPr>
      <w:r w:rsidRPr="007D5B60">
        <w:t xml:space="preserve">It is concluded that in long term energy planning up to year 2050, </w:t>
      </w:r>
      <w:r w:rsidR="00FC57E3">
        <w:t>b</w:t>
      </w:r>
      <w:r w:rsidRPr="007D5B60">
        <w:t xml:space="preserve">y expanding the interprovincial transmission between provinces, wind and hydro energy would be </w:t>
      </w:r>
      <w:r w:rsidR="00F67A7E" w:rsidRPr="00F67A7E">
        <w:rPr>
          <w:lang w:val="en-US"/>
        </w:rPr>
        <w:t xml:space="preserve">much more economical </w:t>
      </w:r>
      <w:r w:rsidR="00A84FCB">
        <w:rPr>
          <w:lang w:val="en-US"/>
        </w:rPr>
        <w:t>compared to a limited grid connection between the provinces.</w:t>
      </w:r>
      <w:r w:rsidRPr="007D5B60">
        <w:t xml:space="preserve"> The total cost of BC-AB energy system would be minimized when allowing grid expansion between provinces. This figure for wind capacity covers about 2</w:t>
      </w:r>
      <w:r w:rsidR="004E659D">
        <w:t>3</w:t>
      </w:r>
      <w:r w:rsidRPr="007D5B60">
        <w:t>% of BC-Alberta integrated load in  year</w:t>
      </w:r>
      <w:r w:rsidR="00FC57E3">
        <w:t xml:space="preserve"> 2050</w:t>
      </w:r>
      <w:r w:rsidRPr="007D5B60">
        <w:t xml:space="preserve">. </w:t>
      </w:r>
    </w:p>
    <w:p w:rsidR="007D5B60" w:rsidRPr="007D5B60" w:rsidRDefault="007D5B60" w:rsidP="00FC57E3">
      <w:pPr>
        <w:autoSpaceDE w:val="0"/>
        <w:autoSpaceDN w:val="0"/>
        <w:adjustRightInd w:val="0"/>
        <w:jc w:val="both"/>
      </w:pPr>
      <w:r w:rsidRPr="007D5B60">
        <w:t xml:space="preserve">It is seen that marginal costs of electricity is lower in BC than in Alberta most probably because of high hydro potentials in BC that is a cheaper energy source. In Scenario 2 which BC-AB grid expansion </w:t>
      </w:r>
      <w:r w:rsidR="00FC57E3">
        <w:t xml:space="preserve">is </w:t>
      </w:r>
      <w:r w:rsidRPr="007D5B60">
        <w:t xml:space="preserve">allowed and no gas expansion allowed in BC, we have the least CO2 emission which reaches up to 24000 </w:t>
      </w:r>
      <w:proofErr w:type="spellStart"/>
      <w:r w:rsidRPr="007D5B60">
        <w:t>kton</w:t>
      </w:r>
      <w:proofErr w:type="spellEnd"/>
      <w:r w:rsidRPr="007D5B60">
        <w:t xml:space="preserve">/yr in 2050. If BC-AB transmission is not allowed (scenario 3), CO2 emission would reach 28,000 </w:t>
      </w:r>
      <w:proofErr w:type="spellStart"/>
      <w:r w:rsidRPr="007D5B60">
        <w:t>kton</w:t>
      </w:r>
      <w:proofErr w:type="spellEnd"/>
      <w:r w:rsidRPr="007D5B60">
        <w:t xml:space="preserve">/yr in 2050 and if no wind expansion is allowed and instead gas expansion allowed in BC, CO2 emission can reach as high as 42,000 </w:t>
      </w:r>
      <w:proofErr w:type="spellStart"/>
      <w:r w:rsidRPr="007D5B60">
        <w:t>kt</w:t>
      </w:r>
      <w:proofErr w:type="spellEnd"/>
      <w:r w:rsidRPr="007D5B60">
        <w:t>/yr in 2050.</w:t>
      </w:r>
    </w:p>
    <w:p w:rsidR="007D5B60" w:rsidRDefault="007D5B60" w:rsidP="004E659D">
      <w:pPr>
        <w:autoSpaceDE w:val="0"/>
        <w:autoSpaceDN w:val="0"/>
        <w:adjustRightInd w:val="0"/>
        <w:jc w:val="both"/>
      </w:pPr>
      <w:r w:rsidRPr="007D5B60">
        <w:t xml:space="preserve">Alberta's fossil fuel consumption would reduce from today's 90% to as low as </w:t>
      </w:r>
      <w:r w:rsidR="004E659D">
        <w:t>8</w:t>
      </w:r>
      <w:r w:rsidRPr="007D5B60">
        <w:t xml:space="preserve">0% which the decrease is a result of wind and hydro substitution. This conclusion is based on the economic aspects </w:t>
      </w:r>
      <w:r w:rsidR="00F67A7E">
        <w:t xml:space="preserve">of grid expansion </w:t>
      </w:r>
      <w:r w:rsidRPr="007D5B60">
        <w:t xml:space="preserve">without considering externality effects of CO2 mitigation </w:t>
      </w:r>
      <w:r w:rsidR="00F67A7E">
        <w:t>on</w:t>
      </w:r>
      <w:r w:rsidRPr="007D5B60">
        <w:t xml:space="preserve"> the entire energy system. </w:t>
      </w:r>
    </w:p>
    <w:p w:rsidR="00DC69F1" w:rsidRPr="0047457B" w:rsidRDefault="00F272D3" w:rsidP="006B000B">
      <w:pPr>
        <w:autoSpaceDE w:val="0"/>
        <w:autoSpaceDN w:val="0"/>
        <w:adjustRightInd w:val="0"/>
        <w:jc w:val="both"/>
      </w:pPr>
      <w:r>
        <w:t xml:space="preserve">4593MW of new grid capacity would be required totally up to year 2050. 1068MW of it would be required for year 2020 (requiring $854.4 million) and the rest 3525MW is required to be installed for the year starting 2025 (requiring $2820 million). Thus </w:t>
      </w:r>
      <w:r w:rsidR="00FD48E1">
        <w:t xml:space="preserve">approximately a </w:t>
      </w:r>
      <w:r>
        <w:t xml:space="preserve">total of $3.7 </w:t>
      </w:r>
      <w:r w:rsidR="006B000B">
        <w:t>b</w:t>
      </w:r>
      <w:r>
        <w:t xml:space="preserve">illion </w:t>
      </w:r>
      <w:r w:rsidR="00FD48E1">
        <w:t xml:space="preserve">investment on BC-Alberta grid expansion would result in </w:t>
      </w:r>
      <w:r w:rsidR="0062050F">
        <w:t xml:space="preserve">a </w:t>
      </w:r>
      <w:r w:rsidR="00FD48E1">
        <w:t>minimum cost energy system up to year 2050.</w:t>
      </w:r>
    </w:p>
    <w:p w:rsidR="00DC69F1" w:rsidRPr="007D5B60" w:rsidRDefault="00DC69F1" w:rsidP="007D5B60">
      <w:pPr>
        <w:pStyle w:val="TableTitle"/>
        <w:ind w:firstLine="238"/>
        <w:jc w:val="both"/>
        <w:rPr>
          <w:smallCaps w:val="0"/>
          <w:position w:val="-3"/>
          <w:sz w:val="20"/>
        </w:rPr>
      </w:pPr>
    </w:p>
    <w:p w:rsidR="00DC69F1" w:rsidRPr="00D767DA" w:rsidRDefault="00DC69F1">
      <w:pPr>
        <w:pStyle w:val="Heading2"/>
        <w:rPr>
          <w:i w:val="0"/>
          <w:sz w:val="24"/>
          <w:szCs w:val="24"/>
        </w:rPr>
      </w:pPr>
      <w:r w:rsidRPr="00D767DA">
        <w:rPr>
          <w:i w:val="0"/>
          <w:sz w:val="24"/>
          <w:szCs w:val="24"/>
        </w:rPr>
        <w:t>References</w:t>
      </w:r>
    </w:p>
    <w:p w:rsidR="00334E05" w:rsidRPr="00334E05" w:rsidRDefault="00334E05" w:rsidP="00334E05">
      <w:pPr>
        <w:autoSpaceDE w:val="0"/>
        <w:autoSpaceDN w:val="0"/>
        <w:adjustRightInd w:val="0"/>
        <w:jc w:val="both"/>
      </w:pPr>
      <w:r w:rsidRPr="00334E05">
        <w:t>Roger J. Goodman, Power Connections: Canadian Electricity Trade and Foreign Policy, Energy Report No. 1, Canadian International Council, June 2010.</w:t>
      </w:r>
    </w:p>
    <w:p w:rsidR="00334E05" w:rsidRPr="00334E05" w:rsidRDefault="00334E05" w:rsidP="00E3037F">
      <w:pPr>
        <w:autoSpaceDE w:val="0"/>
        <w:autoSpaceDN w:val="0"/>
        <w:adjustRightInd w:val="0"/>
        <w:jc w:val="both"/>
      </w:pPr>
      <w:r w:rsidRPr="00334E05">
        <w:t>Jan Carr, Power Sharing: Developing Inter-Provincial Electricity Trade, C.D. Howe Institute Commentary, Economic Growth and Innovation, No. 306, July 2010.</w:t>
      </w:r>
    </w:p>
    <w:p w:rsidR="00334E05" w:rsidRPr="00334E05" w:rsidRDefault="00334E05" w:rsidP="00C731CC">
      <w:pPr>
        <w:autoSpaceDE w:val="0"/>
        <w:autoSpaceDN w:val="0"/>
        <w:adjustRightInd w:val="0"/>
        <w:jc w:val="both"/>
      </w:pPr>
      <w:r w:rsidRPr="00334E05">
        <w:t>BC Hydro Wind Data Study, CSRP0009-A, P</w:t>
      </w:r>
      <w:r w:rsidR="00C731CC">
        <w:t>ublic</w:t>
      </w:r>
      <w:r w:rsidRPr="00334E05">
        <w:t xml:space="preserve"> D</w:t>
      </w:r>
      <w:r w:rsidR="00C731CC">
        <w:t>ocument</w:t>
      </w:r>
      <w:r w:rsidRPr="00334E05">
        <w:t>, May 1, 2009.</w:t>
      </w:r>
      <w:r w:rsidR="00BB2C43" w:rsidRPr="00334E05">
        <w:fldChar w:fldCharType="begin"/>
      </w:r>
      <w:r w:rsidRPr="00334E05">
        <w:instrText>ADDIN RW.BIB</w:instrText>
      </w:r>
      <w:r w:rsidR="00BB2C43" w:rsidRPr="00334E05">
        <w:fldChar w:fldCharType="separate"/>
      </w:r>
    </w:p>
    <w:p w:rsidR="00334E05" w:rsidRDefault="00334E05" w:rsidP="00334E05">
      <w:pPr>
        <w:autoSpaceDE w:val="0"/>
        <w:autoSpaceDN w:val="0"/>
        <w:adjustRightInd w:val="0"/>
        <w:jc w:val="both"/>
      </w:pPr>
      <w:r w:rsidRPr="00334E05">
        <w:t xml:space="preserve">Environment Canada. Environment Canada surface wind speed data. 2010. Available from </w:t>
      </w:r>
      <w:hyperlink r:id="rId8" w:tgtFrame="_blank" w:history="1">
        <w:r w:rsidRPr="00334E05">
          <w:t>http://www.ec.gc.ca/dccha-ahccd/default.asp?lang=En&amp;n=B1F8423A-1</w:t>
        </w:r>
      </w:hyperlink>
      <w:r w:rsidRPr="00334E05">
        <w:t xml:space="preserve">. </w:t>
      </w:r>
    </w:p>
    <w:p w:rsidR="00E3037F" w:rsidRPr="00334E05" w:rsidRDefault="00E3037F" w:rsidP="00E3037F">
      <w:pPr>
        <w:autoSpaceDE w:val="0"/>
        <w:autoSpaceDN w:val="0"/>
        <w:adjustRightInd w:val="0"/>
        <w:jc w:val="both"/>
      </w:pPr>
      <w:r w:rsidRPr="00E3037F">
        <w:t>B.Kiani,</w:t>
      </w:r>
      <w:r>
        <w:t xml:space="preserve"> </w:t>
      </w:r>
      <w:r w:rsidRPr="00E3037F">
        <w:t>A.Rowe,</w:t>
      </w:r>
      <w:r>
        <w:t xml:space="preserve"> </w:t>
      </w:r>
      <w:r w:rsidRPr="00E3037F">
        <w:t>P.Wild,</w:t>
      </w:r>
      <w:r>
        <w:t xml:space="preserve"> </w:t>
      </w:r>
      <w:r w:rsidRPr="00E3037F">
        <w:t>L.Pitt,</w:t>
      </w:r>
      <w:r>
        <w:t xml:space="preserve"> </w:t>
      </w:r>
      <w:r w:rsidRPr="00E3037F">
        <w:t>J.Duquette,</w:t>
      </w:r>
      <w:r>
        <w:t xml:space="preserve"> </w:t>
      </w:r>
      <w:r w:rsidRPr="00E3037F">
        <w:t>A.Sopinka,</w:t>
      </w:r>
      <w:r>
        <w:t xml:space="preserve"> </w:t>
      </w:r>
      <w:r w:rsidRPr="00E3037F">
        <w:t>T.Pedersen,</w:t>
      </w:r>
      <w:r>
        <w:t xml:space="preserve"> </w:t>
      </w:r>
      <w:r w:rsidRPr="00E3037F">
        <w:t>The</w:t>
      </w:r>
      <w:r>
        <w:t xml:space="preserve"> </w:t>
      </w:r>
      <w:r w:rsidRPr="00E3037F">
        <w:t>role</w:t>
      </w:r>
      <w:r>
        <w:t xml:space="preserve"> </w:t>
      </w:r>
      <w:r w:rsidRPr="00E3037F">
        <w:t>of</w:t>
      </w:r>
      <w:r>
        <w:t xml:space="preserve"> </w:t>
      </w:r>
      <w:r w:rsidRPr="00E3037F">
        <w:t>wind</w:t>
      </w:r>
      <w:r>
        <w:t xml:space="preserve"> </w:t>
      </w:r>
      <w:r w:rsidRPr="00E3037F">
        <w:t>and</w:t>
      </w:r>
      <w:r>
        <w:t xml:space="preserve"> </w:t>
      </w:r>
      <w:r w:rsidRPr="00E3037F">
        <w:t>large-scale</w:t>
      </w:r>
      <w:r>
        <w:t xml:space="preserve"> </w:t>
      </w:r>
      <w:r w:rsidRPr="00E3037F">
        <w:t>hydro</w:t>
      </w:r>
      <w:r>
        <w:t xml:space="preserve"> </w:t>
      </w:r>
      <w:r w:rsidRPr="00E3037F">
        <w:t>in</w:t>
      </w:r>
      <w:r>
        <w:t xml:space="preserve"> </w:t>
      </w:r>
      <w:r w:rsidRPr="00E3037F">
        <w:t>long-term</w:t>
      </w:r>
      <w:r>
        <w:t xml:space="preserve"> </w:t>
      </w:r>
      <w:r w:rsidRPr="00E3037F">
        <w:t>energy</w:t>
      </w:r>
      <w:r>
        <w:t xml:space="preserve"> </w:t>
      </w:r>
      <w:r w:rsidRPr="00E3037F">
        <w:t>planning</w:t>
      </w:r>
      <w:r>
        <w:t xml:space="preserve"> </w:t>
      </w:r>
      <w:r w:rsidRPr="00E3037F">
        <w:t>for</w:t>
      </w:r>
      <w:r>
        <w:t xml:space="preserve"> </w:t>
      </w:r>
      <w:r w:rsidRPr="00E3037F">
        <w:t>BC</w:t>
      </w:r>
      <w:r>
        <w:t xml:space="preserve"> </w:t>
      </w:r>
      <w:r w:rsidRPr="00E3037F">
        <w:t>and</w:t>
      </w:r>
      <w:r>
        <w:t xml:space="preserve"> </w:t>
      </w:r>
      <w:r w:rsidRPr="00E3037F">
        <w:t>Alberta,</w:t>
      </w:r>
      <w:r>
        <w:t xml:space="preserve"> </w:t>
      </w:r>
      <w:r w:rsidRPr="00E3037F">
        <w:t>2011</w:t>
      </w:r>
      <w:r>
        <w:t xml:space="preserve"> </w:t>
      </w:r>
      <w:r w:rsidRPr="00E3037F">
        <w:t>Western</w:t>
      </w:r>
      <w:r>
        <w:t xml:space="preserve"> </w:t>
      </w:r>
      <w:r w:rsidRPr="00E3037F">
        <w:t>Energy</w:t>
      </w:r>
      <w:r>
        <w:t xml:space="preserve"> </w:t>
      </w:r>
      <w:r w:rsidRPr="00E3037F">
        <w:t>Policy</w:t>
      </w:r>
      <w:r>
        <w:t xml:space="preserve"> </w:t>
      </w:r>
      <w:r w:rsidRPr="00E3037F">
        <w:t>Research</w:t>
      </w:r>
      <w:r>
        <w:t xml:space="preserve"> </w:t>
      </w:r>
      <w:r w:rsidRPr="00E3037F">
        <w:t>Conference,</w:t>
      </w:r>
      <w:r>
        <w:t xml:space="preserve"> </w:t>
      </w:r>
      <w:r w:rsidRPr="00E3037F">
        <w:t>Aug.25-26,</w:t>
      </w:r>
      <w:r>
        <w:t xml:space="preserve"> </w:t>
      </w:r>
      <w:r w:rsidRPr="00E3037F">
        <w:t>2011,</w:t>
      </w:r>
      <w:r>
        <w:t xml:space="preserve"> </w:t>
      </w:r>
      <w:r w:rsidRPr="00E3037F">
        <w:t>Boise,</w:t>
      </w:r>
      <w:r>
        <w:t xml:space="preserve"> </w:t>
      </w:r>
      <w:r w:rsidRPr="00E3037F">
        <w:t>Idaho</w:t>
      </w:r>
      <w:r>
        <w:t>.</w:t>
      </w:r>
    </w:p>
    <w:p w:rsidR="00334E05" w:rsidRPr="00334E05" w:rsidRDefault="00334E05" w:rsidP="00334E05">
      <w:pPr>
        <w:autoSpaceDE w:val="0"/>
        <w:autoSpaceDN w:val="0"/>
        <w:adjustRightInd w:val="0"/>
        <w:jc w:val="both"/>
      </w:pPr>
      <w:r w:rsidRPr="00334E05">
        <w:t>Long Term Adequacy Metrics, Alberta Electric System Operator, February 2011.</w:t>
      </w:r>
    </w:p>
    <w:p w:rsidR="00334E05" w:rsidRPr="00334E05" w:rsidRDefault="00BB2C43" w:rsidP="00334E05">
      <w:pPr>
        <w:autoSpaceDE w:val="0"/>
        <w:autoSpaceDN w:val="0"/>
        <w:adjustRightInd w:val="0"/>
        <w:jc w:val="both"/>
      </w:pPr>
      <w:r w:rsidRPr="00334E05">
        <w:fldChar w:fldCharType="end"/>
      </w:r>
      <w:r w:rsidR="00334E05" w:rsidRPr="00334E05">
        <w:t xml:space="preserve"> </w:t>
      </w:r>
      <w:proofErr w:type="spellStart"/>
      <w:r w:rsidR="00334E05" w:rsidRPr="00334E05">
        <w:t>Messner</w:t>
      </w:r>
      <w:proofErr w:type="spellEnd"/>
      <w:r w:rsidR="00334E05" w:rsidRPr="00334E05">
        <w:t>, S., User’s guide for the matrix generator of MESSAGE II, Working papers., International Institute for Applied Systems Analysis; 1984.</w:t>
      </w:r>
    </w:p>
    <w:p w:rsidR="00334E05" w:rsidRPr="00334E05" w:rsidRDefault="00334E05" w:rsidP="00334E05">
      <w:pPr>
        <w:autoSpaceDE w:val="0"/>
        <w:autoSpaceDN w:val="0"/>
        <w:adjustRightInd w:val="0"/>
        <w:jc w:val="both"/>
      </w:pPr>
      <w:proofErr w:type="spellStart"/>
      <w:r w:rsidRPr="00334E05">
        <w:t>Messner</w:t>
      </w:r>
      <w:proofErr w:type="spellEnd"/>
      <w:r w:rsidRPr="00334E05">
        <w:t xml:space="preserve"> S, </w:t>
      </w:r>
      <w:proofErr w:type="spellStart"/>
      <w:r w:rsidRPr="00334E05">
        <w:t>Golodnikov</w:t>
      </w:r>
      <w:proofErr w:type="spellEnd"/>
      <w:r w:rsidRPr="00334E05">
        <w:t xml:space="preserve"> A, </w:t>
      </w:r>
      <w:proofErr w:type="spellStart"/>
      <w:r w:rsidRPr="00334E05">
        <w:t>Gritsevskii</w:t>
      </w:r>
      <w:proofErr w:type="spellEnd"/>
      <w:r w:rsidRPr="00334E05">
        <w:t xml:space="preserve"> A., A stochastic version of the dynamic linear programming model MESSAGE III. Energy—The International Journal 1996;21(9):775–84.</w:t>
      </w:r>
    </w:p>
    <w:p w:rsidR="00334E05" w:rsidRPr="00334E05" w:rsidRDefault="00334E05" w:rsidP="00334E05">
      <w:pPr>
        <w:autoSpaceDE w:val="0"/>
        <w:autoSpaceDN w:val="0"/>
        <w:adjustRightInd w:val="0"/>
        <w:jc w:val="both"/>
      </w:pPr>
      <w:r w:rsidRPr="00334E05">
        <w:t>MESSAGE V User manual, International Atomic Energy Agency, October 2003.</w:t>
      </w:r>
    </w:p>
    <w:p w:rsidR="00DC69F1" w:rsidRDefault="00DC69F1" w:rsidP="00B216A2">
      <w:pPr>
        <w:autoSpaceDE w:val="0"/>
        <w:autoSpaceDN w:val="0"/>
        <w:adjustRightInd w:val="0"/>
        <w:jc w:val="both"/>
      </w:pPr>
      <w:proofErr w:type="spellStart"/>
      <w:r w:rsidRPr="00334E05">
        <w:t>oint</w:t>
      </w:r>
      <w:proofErr w:type="spellEnd"/>
      <w:r w:rsidRPr="00334E05">
        <w:t xml:space="preserve"> font Times New Roman]</w:t>
      </w:r>
    </w:p>
    <w:sectPr w:rsidR="00DC69F1" w:rsidSect="00DC69F1">
      <w:headerReference w:type="first" r:id="rId9"/>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F1" w:rsidRDefault="009667F1">
      <w:r>
        <w:separator/>
      </w:r>
    </w:p>
  </w:endnote>
  <w:endnote w:type="continuationSeparator" w:id="0">
    <w:p w:rsidR="009667F1" w:rsidRDefault="00966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F1" w:rsidRDefault="009667F1">
      <w:r>
        <w:separator/>
      </w:r>
    </w:p>
  </w:footnote>
  <w:footnote w:type="continuationSeparator" w:id="0">
    <w:p w:rsidR="009667F1" w:rsidRDefault="00966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1A" w:rsidRDefault="0067581A"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523BAD"/>
    <w:multiLevelType w:val="hybridMultilevel"/>
    <w:tmpl w:val="21B6C2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9C2026B6">
      <w:start w:val="1"/>
      <w:numFmt w:val="bullet"/>
      <w:lvlText w:val=""/>
      <w:lvlJc w:val="left"/>
      <w:pPr>
        <w:tabs>
          <w:tab w:val="num" w:pos="720"/>
        </w:tabs>
        <w:ind w:left="720" w:hanging="360"/>
      </w:pPr>
      <w:rPr>
        <w:rFonts w:ascii="Symbol" w:hAnsi="Symbol" w:hint="default"/>
      </w:rPr>
    </w:lvl>
    <w:lvl w:ilvl="1" w:tplc="5B84737C">
      <w:start w:val="1"/>
      <w:numFmt w:val="bullet"/>
      <w:lvlText w:val="o"/>
      <w:lvlJc w:val="left"/>
      <w:pPr>
        <w:tabs>
          <w:tab w:val="num" w:pos="1440"/>
        </w:tabs>
        <w:ind w:left="1440" w:hanging="360"/>
      </w:pPr>
      <w:rPr>
        <w:rFonts w:ascii="Courier New" w:hAnsi="Courier New" w:hint="default"/>
      </w:rPr>
    </w:lvl>
    <w:lvl w:ilvl="2" w:tplc="DB68AC9A" w:tentative="1">
      <w:start w:val="1"/>
      <w:numFmt w:val="bullet"/>
      <w:lvlText w:val=""/>
      <w:lvlJc w:val="left"/>
      <w:pPr>
        <w:tabs>
          <w:tab w:val="num" w:pos="2160"/>
        </w:tabs>
        <w:ind w:left="2160" w:hanging="360"/>
      </w:pPr>
      <w:rPr>
        <w:rFonts w:ascii="Wingdings" w:hAnsi="Wingdings" w:hint="default"/>
      </w:rPr>
    </w:lvl>
    <w:lvl w:ilvl="3" w:tplc="088412AC" w:tentative="1">
      <w:start w:val="1"/>
      <w:numFmt w:val="bullet"/>
      <w:lvlText w:val=""/>
      <w:lvlJc w:val="left"/>
      <w:pPr>
        <w:tabs>
          <w:tab w:val="num" w:pos="2880"/>
        </w:tabs>
        <w:ind w:left="2880" w:hanging="360"/>
      </w:pPr>
      <w:rPr>
        <w:rFonts w:ascii="Symbol" w:hAnsi="Symbol" w:hint="default"/>
      </w:rPr>
    </w:lvl>
    <w:lvl w:ilvl="4" w:tplc="A0BE1B16" w:tentative="1">
      <w:start w:val="1"/>
      <w:numFmt w:val="bullet"/>
      <w:lvlText w:val="o"/>
      <w:lvlJc w:val="left"/>
      <w:pPr>
        <w:tabs>
          <w:tab w:val="num" w:pos="3600"/>
        </w:tabs>
        <w:ind w:left="3600" w:hanging="360"/>
      </w:pPr>
      <w:rPr>
        <w:rFonts w:ascii="Courier New" w:hAnsi="Courier New" w:hint="default"/>
      </w:rPr>
    </w:lvl>
    <w:lvl w:ilvl="5" w:tplc="791EE262" w:tentative="1">
      <w:start w:val="1"/>
      <w:numFmt w:val="bullet"/>
      <w:lvlText w:val=""/>
      <w:lvlJc w:val="left"/>
      <w:pPr>
        <w:tabs>
          <w:tab w:val="num" w:pos="4320"/>
        </w:tabs>
        <w:ind w:left="4320" w:hanging="360"/>
      </w:pPr>
      <w:rPr>
        <w:rFonts w:ascii="Wingdings" w:hAnsi="Wingdings" w:hint="default"/>
      </w:rPr>
    </w:lvl>
    <w:lvl w:ilvl="6" w:tplc="51D25F14" w:tentative="1">
      <w:start w:val="1"/>
      <w:numFmt w:val="bullet"/>
      <w:lvlText w:val=""/>
      <w:lvlJc w:val="left"/>
      <w:pPr>
        <w:tabs>
          <w:tab w:val="num" w:pos="5040"/>
        </w:tabs>
        <w:ind w:left="5040" w:hanging="360"/>
      </w:pPr>
      <w:rPr>
        <w:rFonts w:ascii="Symbol" w:hAnsi="Symbol" w:hint="default"/>
      </w:rPr>
    </w:lvl>
    <w:lvl w:ilvl="7" w:tplc="FDB0E13A" w:tentative="1">
      <w:start w:val="1"/>
      <w:numFmt w:val="bullet"/>
      <w:lvlText w:val="o"/>
      <w:lvlJc w:val="left"/>
      <w:pPr>
        <w:tabs>
          <w:tab w:val="num" w:pos="5760"/>
        </w:tabs>
        <w:ind w:left="5760" w:hanging="360"/>
      </w:pPr>
      <w:rPr>
        <w:rFonts w:ascii="Courier New" w:hAnsi="Courier New" w:hint="default"/>
      </w:rPr>
    </w:lvl>
    <w:lvl w:ilvl="8" w:tplc="18FA98CE"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3C6AF9A8">
      <w:start w:val="1"/>
      <w:numFmt w:val="lowerRoman"/>
      <w:lvlText w:val="%1.)"/>
      <w:lvlJc w:val="left"/>
      <w:pPr>
        <w:tabs>
          <w:tab w:val="num" w:pos="540"/>
        </w:tabs>
        <w:ind w:left="255" w:hanging="435"/>
      </w:pPr>
      <w:rPr>
        <w:rFonts w:hint="default"/>
      </w:rPr>
    </w:lvl>
    <w:lvl w:ilvl="1" w:tplc="4B50CD7C" w:tentative="1">
      <w:start w:val="1"/>
      <w:numFmt w:val="lowerLetter"/>
      <w:lvlText w:val="%2."/>
      <w:lvlJc w:val="left"/>
      <w:pPr>
        <w:tabs>
          <w:tab w:val="num" w:pos="1260"/>
        </w:tabs>
        <w:ind w:left="1260" w:hanging="360"/>
      </w:pPr>
    </w:lvl>
    <w:lvl w:ilvl="2" w:tplc="8436B5BE" w:tentative="1">
      <w:start w:val="1"/>
      <w:numFmt w:val="lowerRoman"/>
      <w:lvlText w:val="%3."/>
      <w:lvlJc w:val="right"/>
      <w:pPr>
        <w:tabs>
          <w:tab w:val="num" w:pos="1980"/>
        </w:tabs>
        <w:ind w:left="1980" w:hanging="180"/>
      </w:pPr>
    </w:lvl>
    <w:lvl w:ilvl="3" w:tplc="BA3E8104" w:tentative="1">
      <w:start w:val="1"/>
      <w:numFmt w:val="decimal"/>
      <w:lvlText w:val="%4."/>
      <w:lvlJc w:val="left"/>
      <w:pPr>
        <w:tabs>
          <w:tab w:val="num" w:pos="2700"/>
        </w:tabs>
        <w:ind w:left="2700" w:hanging="360"/>
      </w:pPr>
    </w:lvl>
    <w:lvl w:ilvl="4" w:tplc="1EA04E74" w:tentative="1">
      <w:start w:val="1"/>
      <w:numFmt w:val="lowerLetter"/>
      <w:lvlText w:val="%5."/>
      <w:lvlJc w:val="left"/>
      <w:pPr>
        <w:tabs>
          <w:tab w:val="num" w:pos="3420"/>
        </w:tabs>
        <w:ind w:left="3420" w:hanging="360"/>
      </w:pPr>
    </w:lvl>
    <w:lvl w:ilvl="5" w:tplc="251E7D76" w:tentative="1">
      <w:start w:val="1"/>
      <w:numFmt w:val="lowerRoman"/>
      <w:lvlText w:val="%6."/>
      <w:lvlJc w:val="right"/>
      <w:pPr>
        <w:tabs>
          <w:tab w:val="num" w:pos="4140"/>
        </w:tabs>
        <w:ind w:left="4140" w:hanging="180"/>
      </w:pPr>
    </w:lvl>
    <w:lvl w:ilvl="6" w:tplc="7E3E6DB2" w:tentative="1">
      <w:start w:val="1"/>
      <w:numFmt w:val="decimal"/>
      <w:lvlText w:val="%7."/>
      <w:lvlJc w:val="left"/>
      <w:pPr>
        <w:tabs>
          <w:tab w:val="num" w:pos="4860"/>
        </w:tabs>
        <w:ind w:left="4860" w:hanging="360"/>
      </w:pPr>
    </w:lvl>
    <w:lvl w:ilvl="7" w:tplc="C366CCF8" w:tentative="1">
      <w:start w:val="1"/>
      <w:numFmt w:val="lowerLetter"/>
      <w:lvlText w:val="%8."/>
      <w:lvlJc w:val="left"/>
      <w:pPr>
        <w:tabs>
          <w:tab w:val="num" w:pos="5580"/>
        </w:tabs>
        <w:ind w:left="5580" w:hanging="360"/>
      </w:pPr>
    </w:lvl>
    <w:lvl w:ilvl="8" w:tplc="D57CAC10"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08805CC2">
      <w:start w:val="1"/>
      <w:numFmt w:val="bullet"/>
      <w:lvlText w:val=""/>
      <w:lvlJc w:val="left"/>
      <w:pPr>
        <w:tabs>
          <w:tab w:val="num" w:pos="720"/>
        </w:tabs>
        <w:ind w:left="720" w:hanging="360"/>
      </w:pPr>
      <w:rPr>
        <w:rFonts w:ascii="Symbol" w:hAnsi="Symbol" w:hint="default"/>
      </w:rPr>
    </w:lvl>
    <w:lvl w:ilvl="1" w:tplc="D794029A" w:tentative="1">
      <w:start w:val="1"/>
      <w:numFmt w:val="bullet"/>
      <w:lvlText w:val="o"/>
      <w:lvlJc w:val="left"/>
      <w:pPr>
        <w:tabs>
          <w:tab w:val="num" w:pos="1440"/>
        </w:tabs>
        <w:ind w:left="1440" w:hanging="360"/>
      </w:pPr>
      <w:rPr>
        <w:rFonts w:ascii="Courier New" w:hAnsi="Courier New" w:hint="default"/>
      </w:rPr>
    </w:lvl>
    <w:lvl w:ilvl="2" w:tplc="09101BC6" w:tentative="1">
      <w:start w:val="1"/>
      <w:numFmt w:val="bullet"/>
      <w:lvlText w:val=""/>
      <w:lvlJc w:val="left"/>
      <w:pPr>
        <w:tabs>
          <w:tab w:val="num" w:pos="2160"/>
        </w:tabs>
        <w:ind w:left="2160" w:hanging="360"/>
      </w:pPr>
      <w:rPr>
        <w:rFonts w:ascii="Wingdings" w:hAnsi="Wingdings" w:hint="default"/>
      </w:rPr>
    </w:lvl>
    <w:lvl w:ilvl="3" w:tplc="E6B6514A" w:tentative="1">
      <w:start w:val="1"/>
      <w:numFmt w:val="bullet"/>
      <w:lvlText w:val=""/>
      <w:lvlJc w:val="left"/>
      <w:pPr>
        <w:tabs>
          <w:tab w:val="num" w:pos="2880"/>
        </w:tabs>
        <w:ind w:left="2880" w:hanging="360"/>
      </w:pPr>
      <w:rPr>
        <w:rFonts w:ascii="Symbol" w:hAnsi="Symbol" w:hint="default"/>
      </w:rPr>
    </w:lvl>
    <w:lvl w:ilvl="4" w:tplc="0D12DCC8" w:tentative="1">
      <w:start w:val="1"/>
      <w:numFmt w:val="bullet"/>
      <w:lvlText w:val="o"/>
      <w:lvlJc w:val="left"/>
      <w:pPr>
        <w:tabs>
          <w:tab w:val="num" w:pos="3600"/>
        </w:tabs>
        <w:ind w:left="3600" w:hanging="360"/>
      </w:pPr>
      <w:rPr>
        <w:rFonts w:ascii="Courier New" w:hAnsi="Courier New" w:hint="default"/>
      </w:rPr>
    </w:lvl>
    <w:lvl w:ilvl="5" w:tplc="8030416A" w:tentative="1">
      <w:start w:val="1"/>
      <w:numFmt w:val="bullet"/>
      <w:lvlText w:val=""/>
      <w:lvlJc w:val="left"/>
      <w:pPr>
        <w:tabs>
          <w:tab w:val="num" w:pos="4320"/>
        </w:tabs>
        <w:ind w:left="4320" w:hanging="360"/>
      </w:pPr>
      <w:rPr>
        <w:rFonts w:ascii="Wingdings" w:hAnsi="Wingdings" w:hint="default"/>
      </w:rPr>
    </w:lvl>
    <w:lvl w:ilvl="6" w:tplc="EEB090A6" w:tentative="1">
      <w:start w:val="1"/>
      <w:numFmt w:val="bullet"/>
      <w:lvlText w:val=""/>
      <w:lvlJc w:val="left"/>
      <w:pPr>
        <w:tabs>
          <w:tab w:val="num" w:pos="5040"/>
        </w:tabs>
        <w:ind w:left="5040" w:hanging="360"/>
      </w:pPr>
      <w:rPr>
        <w:rFonts w:ascii="Symbol" w:hAnsi="Symbol" w:hint="default"/>
      </w:rPr>
    </w:lvl>
    <w:lvl w:ilvl="7" w:tplc="D07E0290" w:tentative="1">
      <w:start w:val="1"/>
      <w:numFmt w:val="bullet"/>
      <w:lvlText w:val="o"/>
      <w:lvlJc w:val="left"/>
      <w:pPr>
        <w:tabs>
          <w:tab w:val="num" w:pos="5760"/>
        </w:tabs>
        <w:ind w:left="5760" w:hanging="360"/>
      </w:pPr>
      <w:rPr>
        <w:rFonts w:ascii="Courier New" w:hAnsi="Courier New" w:hint="default"/>
      </w:rPr>
    </w:lvl>
    <w:lvl w:ilvl="8" w:tplc="C06EC164"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C83C6300">
      <w:start w:val="1"/>
      <w:numFmt w:val="lowerRoman"/>
      <w:lvlText w:val="%1.)"/>
      <w:lvlJc w:val="left"/>
      <w:pPr>
        <w:tabs>
          <w:tab w:val="num" w:pos="720"/>
        </w:tabs>
        <w:ind w:left="435" w:hanging="435"/>
      </w:pPr>
      <w:rPr>
        <w:rFonts w:hint="default"/>
      </w:rPr>
    </w:lvl>
    <w:lvl w:ilvl="1" w:tplc="6BC4D944">
      <w:start w:val="8"/>
      <w:numFmt w:val="decimal"/>
      <w:lvlText w:val="%2."/>
      <w:lvlJc w:val="left"/>
      <w:pPr>
        <w:tabs>
          <w:tab w:val="num" w:pos="1080"/>
        </w:tabs>
        <w:ind w:left="1080" w:hanging="360"/>
      </w:pPr>
      <w:rPr>
        <w:rFonts w:hint="default"/>
      </w:rPr>
    </w:lvl>
    <w:lvl w:ilvl="2" w:tplc="AF806894" w:tentative="1">
      <w:start w:val="1"/>
      <w:numFmt w:val="lowerRoman"/>
      <w:lvlText w:val="%3."/>
      <w:lvlJc w:val="right"/>
      <w:pPr>
        <w:tabs>
          <w:tab w:val="num" w:pos="1800"/>
        </w:tabs>
        <w:ind w:left="1800" w:hanging="180"/>
      </w:pPr>
    </w:lvl>
    <w:lvl w:ilvl="3" w:tplc="73621702" w:tentative="1">
      <w:start w:val="1"/>
      <w:numFmt w:val="decimal"/>
      <w:lvlText w:val="%4."/>
      <w:lvlJc w:val="left"/>
      <w:pPr>
        <w:tabs>
          <w:tab w:val="num" w:pos="2520"/>
        </w:tabs>
        <w:ind w:left="2520" w:hanging="360"/>
      </w:pPr>
    </w:lvl>
    <w:lvl w:ilvl="4" w:tplc="311691F4" w:tentative="1">
      <w:start w:val="1"/>
      <w:numFmt w:val="lowerLetter"/>
      <w:lvlText w:val="%5."/>
      <w:lvlJc w:val="left"/>
      <w:pPr>
        <w:tabs>
          <w:tab w:val="num" w:pos="3240"/>
        </w:tabs>
        <w:ind w:left="3240" w:hanging="360"/>
      </w:pPr>
    </w:lvl>
    <w:lvl w:ilvl="5" w:tplc="EAC64CEA" w:tentative="1">
      <w:start w:val="1"/>
      <w:numFmt w:val="lowerRoman"/>
      <w:lvlText w:val="%6."/>
      <w:lvlJc w:val="right"/>
      <w:pPr>
        <w:tabs>
          <w:tab w:val="num" w:pos="3960"/>
        </w:tabs>
        <w:ind w:left="3960" w:hanging="180"/>
      </w:pPr>
    </w:lvl>
    <w:lvl w:ilvl="6" w:tplc="388EF880" w:tentative="1">
      <w:start w:val="1"/>
      <w:numFmt w:val="decimal"/>
      <w:lvlText w:val="%7."/>
      <w:lvlJc w:val="left"/>
      <w:pPr>
        <w:tabs>
          <w:tab w:val="num" w:pos="4680"/>
        </w:tabs>
        <w:ind w:left="4680" w:hanging="360"/>
      </w:pPr>
    </w:lvl>
    <w:lvl w:ilvl="7" w:tplc="E59C41CA" w:tentative="1">
      <w:start w:val="1"/>
      <w:numFmt w:val="lowerLetter"/>
      <w:lvlText w:val="%8."/>
      <w:lvlJc w:val="left"/>
      <w:pPr>
        <w:tabs>
          <w:tab w:val="num" w:pos="5400"/>
        </w:tabs>
        <w:ind w:left="5400" w:hanging="360"/>
      </w:pPr>
    </w:lvl>
    <w:lvl w:ilvl="8" w:tplc="2CD66ED6"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CFD476AE">
      <w:start w:val="1"/>
      <w:numFmt w:val="lowerLetter"/>
      <w:lvlText w:val="%1)"/>
      <w:lvlJc w:val="left"/>
      <w:pPr>
        <w:tabs>
          <w:tab w:val="num" w:pos="720"/>
        </w:tabs>
        <w:ind w:left="720" w:hanging="360"/>
      </w:pPr>
    </w:lvl>
    <w:lvl w:ilvl="1" w:tplc="770475FA" w:tentative="1">
      <w:start w:val="1"/>
      <w:numFmt w:val="lowerLetter"/>
      <w:lvlText w:val="%2."/>
      <w:lvlJc w:val="left"/>
      <w:pPr>
        <w:tabs>
          <w:tab w:val="num" w:pos="1440"/>
        </w:tabs>
        <w:ind w:left="1440" w:hanging="360"/>
      </w:pPr>
    </w:lvl>
    <w:lvl w:ilvl="2" w:tplc="94E0EA4E" w:tentative="1">
      <w:start w:val="1"/>
      <w:numFmt w:val="lowerRoman"/>
      <w:lvlText w:val="%3."/>
      <w:lvlJc w:val="right"/>
      <w:pPr>
        <w:tabs>
          <w:tab w:val="num" w:pos="2160"/>
        </w:tabs>
        <w:ind w:left="2160" w:hanging="180"/>
      </w:pPr>
    </w:lvl>
    <w:lvl w:ilvl="3" w:tplc="738C1C94" w:tentative="1">
      <w:start w:val="1"/>
      <w:numFmt w:val="decimal"/>
      <w:lvlText w:val="%4."/>
      <w:lvlJc w:val="left"/>
      <w:pPr>
        <w:tabs>
          <w:tab w:val="num" w:pos="2880"/>
        </w:tabs>
        <w:ind w:left="2880" w:hanging="360"/>
      </w:pPr>
    </w:lvl>
    <w:lvl w:ilvl="4" w:tplc="DA08E438" w:tentative="1">
      <w:start w:val="1"/>
      <w:numFmt w:val="lowerLetter"/>
      <w:lvlText w:val="%5."/>
      <w:lvlJc w:val="left"/>
      <w:pPr>
        <w:tabs>
          <w:tab w:val="num" w:pos="3600"/>
        </w:tabs>
        <w:ind w:left="3600" w:hanging="360"/>
      </w:pPr>
    </w:lvl>
    <w:lvl w:ilvl="5" w:tplc="DF02E7EE" w:tentative="1">
      <w:start w:val="1"/>
      <w:numFmt w:val="lowerRoman"/>
      <w:lvlText w:val="%6."/>
      <w:lvlJc w:val="right"/>
      <w:pPr>
        <w:tabs>
          <w:tab w:val="num" w:pos="4320"/>
        </w:tabs>
        <w:ind w:left="4320" w:hanging="180"/>
      </w:pPr>
    </w:lvl>
    <w:lvl w:ilvl="6" w:tplc="2CAADA50" w:tentative="1">
      <w:start w:val="1"/>
      <w:numFmt w:val="decimal"/>
      <w:lvlText w:val="%7."/>
      <w:lvlJc w:val="left"/>
      <w:pPr>
        <w:tabs>
          <w:tab w:val="num" w:pos="5040"/>
        </w:tabs>
        <w:ind w:left="5040" w:hanging="360"/>
      </w:pPr>
    </w:lvl>
    <w:lvl w:ilvl="7" w:tplc="BF189734" w:tentative="1">
      <w:start w:val="1"/>
      <w:numFmt w:val="lowerLetter"/>
      <w:lvlText w:val="%8."/>
      <w:lvlJc w:val="left"/>
      <w:pPr>
        <w:tabs>
          <w:tab w:val="num" w:pos="5760"/>
        </w:tabs>
        <w:ind w:left="5760" w:hanging="360"/>
      </w:pPr>
    </w:lvl>
    <w:lvl w:ilvl="8" w:tplc="51080EAE"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3BFEE076">
      <w:start w:val="1"/>
      <w:numFmt w:val="lowerRoman"/>
      <w:lvlText w:val="%1.)"/>
      <w:lvlJc w:val="left"/>
      <w:pPr>
        <w:tabs>
          <w:tab w:val="num" w:pos="720"/>
        </w:tabs>
        <w:ind w:left="435" w:hanging="435"/>
      </w:pPr>
      <w:rPr>
        <w:rFonts w:hint="default"/>
      </w:rPr>
    </w:lvl>
    <w:lvl w:ilvl="1" w:tplc="A29A6880" w:tentative="1">
      <w:start w:val="1"/>
      <w:numFmt w:val="lowerLetter"/>
      <w:lvlText w:val="%2."/>
      <w:lvlJc w:val="left"/>
      <w:pPr>
        <w:tabs>
          <w:tab w:val="num" w:pos="1440"/>
        </w:tabs>
        <w:ind w:left="1440" w:hanging="360"/>
      </w:pPr>
    </w:lvl>
    <w:lvl w:ilvl="2" w:tplc="7130B980" w:tentative="1">
      <w:start w:val="1"/>
      <w:numFmt w:val="lowerRoman"/>
      <w:lvlText w:val="%3."/>
      <w:lvlJc w:val="right"/>
      <w:pPr>
        <w:tabs>
          <w:tab w:val="num" w:pos="2160"/>
        </w:tabs>
        <w:ind w:left="2160" w:hanging="180"/>
      </w:pPr>
    </w:lvl>
    <w:lvl w:ilvl="3" w:tplc="F3A20EE4" w:tentative="1">
      <w:start w:val="1"/>
      <w:numFmt w:val="decimal"/>
      <w:lvlText w:val="%4."/>
      <w:lvlJc w:val="left"/>
      <w:pPr>
        <w:tabs>
          <w:tab w:val="num" w:pos="2880"/>
        </w:tabs>
        <w:ind w:left="2880" w:hanging="360"/>
      </w:pPr>
    </w:lvl>
    <w:lvl w:ilvl="4" w:tplc="BE6EF22E" w:tentative="1">
      <w:start w:val="1"/>
      <w:numFmt w:val="lowerLetter"/>
      <w:lvlText w:val="%5."/>
      <w:lvlJc w:val="left"/>
      <w:pPr>
        <w:tabs>
          <w:tab w:val="num" w:pos="3600"/>
        </w:tabs>
        <w:ind w:left="3600" w:hanging="360"/>
      </w:pPr>
    </w:lvl>
    <w:lvl w:ilvl="5" w:tplc="513E2E04" w:tentative="1">
      <w:start w:val="1"/>
      <w:numFmt w:val="lowerRoman"/>
      <w:lvlText w:val="%6."/>
      <w:lvlJc w:val="right"/>
      <w:pPr>
        <w:tabs>
          <w:tab w:val="num" w:pos="4320"/>
        </w:tabs>
        <w:ind w:left="4320" w:hanging="180"/>
      </w:pPr>
    </w:lvl>
    <w:lvl w:ilvl="6" w:tplc="AC18B1CE" w:tentative="1">
      <w:start w:val="1"/>
      <w:numFmt w:val="decimal"/>
      <w:lvlText w:val="%7."/>
      <w:lvlJc w:val="left"/>
      <w:pPr>
        <w:tabs>
          <w:tab w:val="num" w:pos="5040"/>
        </w:tabs>
        <w:ind w:left="5040" w:hanging="360"/>
      </w:pPr>
    </w:lvl>
    <w:lvl w:ilvl="7" w:tplc="A216B070" w:tentative="1">
      <w:start w:val="1"/>
      <w:numFmt w:val="lowerLetter"/>
      <w:lvlText w:val="%8."/>
      <w:lvlJc w:val="left"/>
      <w:pPr>
        <w:tabs>
          <w:tab w:val="num" w:pos="5760"/>
        </w:tabs>
        <w:ind w:left="5760" w:hanging="360"/>
      </w:pPr>
    </w:lvl>
    <w:lvl w:ilvl="8" w:tplc="4A4EEB9E"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1DE2D3EC">
      <w:start w:val="1"/>
      <w:numFmt w:val="bullet"/>
      <w:lvlText w:val=""/>
      <w:lvlJc w:val="left"/>
      <w:pPr>
        <w:tabs>
          <w:tab w:val="num" w:pos="720"/>
        </w:tabs>
        <w:ind w:left="720" w:hanging="360"/>
      </w:pPr>
      <w:rPr>
        <w:rFonts w:ascii="Symbol" w:hAnsi="Symbol" w:hint="default"/>
      </w:rPr>
    </w:lvl>
    <w:lvl w:ilvl="1" w:tplc="83D026B2" w:tentative="1">
      <w:start w:val="1"/>
      <w:numFmt w:val="bullet"/>
      <w:lvlText w:val="o"/>
      <w:lvlJc w:val="left"/>
      <w:pPr>
        <w:tabs>
          <w:tab w:val="num" w:pos="1440"/>
        </w:tabs>
        <w:ind w:left="1440" w:hanging="360"/>
      </w:pPr>
      <w:rPr>
        <w:rFonts w:ascii="Courier New" w:hAnsi="Courier New" w:hint="default"/>
      </w:rPr>
    </w:lvl>
    <w:lvl w:ilvl="2" w:tplc="BE94B5A2" w:tentative="1">
      <w:start w:val="1"/>
      <w:numFmt w:val="bullet"/>
      <w:lvlText w:val=""/>
      <w:lvlJc w:val="left"/>
      <w:pPr>
        <w:tabs>
          <w:tab w:val="num" w:pos="2160"/>
        </w:tabs>
        <w:ind w:left="2160" w:hanging="360"/>
      </w:pPr>
      <w:rPr>
        <w:rFonts w:ascii="Wingdings" w:hAnsi="Wingdings" w:hint="default"/>
      </w:rPr>
    </w:lvl>
    <w:lvl w:ilvl="3" w:tplc="9BD4875E" w:tentative="1">
      <w:start w:val="1"/>
      <w:numFmt w:val="bullet"/>
      <w:lvlText w:val=""/>
      <w:lvlJc w:val="left"/>
      <w:pPr>
        <w:tabs>
          <w:tab w:val="num" w:pos="2880"/>
        </w:tabs>
        <w:ind w:left="2880" w:hanging="360"/>
      </w:pPr>
      <w:rPr>
        <w:rFonts w:ascii="Symbol" w:hAnsi="Symbol" w:hint="default"/>
      </w:rPr>
    </w:lvl>
    <w:lvl w:ilvl="4" w:tplc="BAFE3D50" w:tentative="1">
      <w:start w:val="1"/>
      <w:numFmt w:val="bullet"/>
      <w:lvlText w:val="o"/>
      <w:lvlJc w:val="left"/>
      <w:pPr>
        <w:tabs>
          <w:tab w:val="num" w:pos="3600"/>
        </w:tabs>
        <w:ind w:left="3600" w:hanging="360"/>
      </w:pPr>
      <w:rPr>
        <w:rFonts w:ascii="Courier New" w:hAnsi="Courier New" w:hint="default"/>
      </w:rPr>
    </w:lvl>
    <w:lvl w:ilvl="5" w:tplc="A3E2C902" w:tentative="1">
      <w:start w:val="1"/>
      <w:numFmt w:val="bullet"/>
      <w:lvlText w:val=""/>
      <w:lvlJc w:val="left"/>
      <w:pPr>
        <w:tabs>
          <w:tab w:val="num" w:pos="4320"/>
        </w:tabs>
        <w:ind w:left="4320" w:hanging="360"/>
      </w:pPr>
      <w:rPr>
        <w:rFonts w:ascii="Wingdings" w:hAnsi="Wingdings" w:hint="default"/>
      </w:rPr>
    </w:lvl>
    <w:lvl w:ilvl="6" w:tplc="E950225E" w:tentative="1">
      <w:start w:val="1"/>
      <w:numFmt w:val="bullet"/>
      <w:lvlText w:val=""/>
      <w:lvlJc w:val="left"/>
      <w:pPr>
        <w:tabs>
          <w:tab w:val="num" w:pos="5040"/>
        </w:tabs>
        <w:ind w:left="5040" w:hanging="360"/>
      </w:pPr>
      <w:rPr>
        <w:rFonts w:ascii="Symbol" w:hAnsi="Symbol" w:hint="default"/>
      </w:rPr>
    </w:lvl>
    <w:lvl w:ilvl="7" w:tplc="E7600224" w:tentative="1">
      <w:start w:val="1"/>
      <w:numFmt w:val="bullet"/>
      <w:lvlText w:val="o"/>
      <w:lvlJc w:val="left"/>
      <w:pPr>
        <w:tabs>
          <w:tab w:val="num" w:pos="5760"/>
        </w:tabs>
        <w:ind w:left="5760" w:hanging="360"/>
      </w:pPr>
      <w:rPr>
        <w:rFonts w:ascii="Courier New" w:hAnsi="Courier New" w:hint="default"/>
      </w:rPr>
    </w:lvl>
    <w:lvl w:ilvl="8" w:tplc="7228EA70"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FB1AA8F0">
      <w:start w:val="1"/>
      <w:numFmt w:val="bullet"/>
      <w:lvlText w:val=""/>
      <w:lvlJc w:val="left"/>
      <w:pPr>
        <w:tabs>
          <w:tab w:val="num" w:pos="1440"/>
        </w:tabs>
        <w:ind w:left="1440" w:hanging="360"/>
      </w:pPr>
      <w:rPr>
        <w:rFonts w:ascii="Symbol" w:hAnsi="Symbol" w:hint="default"/>
      </w:rPr>
    </w:lvl>
    <w:lvl w:ilvl="1" w:tplc="8D34A628" w:tentative="1">
      <w:start w:val="1"/>
      <w:numFmt w:val="bullet"/>
      <w:lvlText w:val="o"/>
      <w:lvlJc w:val="left"/>
      <w:pPr>
        <w:tabs>
          <w:tab w:val="num" w:pos="2160"/>
        </w:tabs>
        <w:ind w:left="2160" w:hanging="360"/>
      </w:pPr>
      <w:rPr>
        <w:rFonts w:ascii="Courier New" w:hAnsi="Courier New" w:hint="default"/>
      </w:rPr>
    </w:lvl>
    <w:lvl w:ilvl="2" w:tplc="E6B08A36" w:tentative="1">
      <w:start w:val="1"/>
      <w:numFmt w:val="bullet"/>
      <w:lvlText w:val=""/>
      <w:lvlJc w:val="left"/>
      <w:pPr>
        <w:tabs>
          <w:tab w:val="num" w:pos="2880"/>
        </w:tabs>
        <w:ind w:left="2880" w:hanging="360"/>
      </w:pPr>
      <w:rPr>
        <w:rFonts w:ascii="Wingdings" w:hAnsi="Wingdings" w:hint="default"/>
      </w:rPr>
    </w:lvl>
    <w:lvl w:ilvl="3" w:tplc="BBD8F382" w:tentative="1">
      <w:start w:val="1"/>
      <w:numFmt w:val="bullet"/>
      <w:lvlText w:val=""/>
      <w:lvlJc w:val="left"/>
      <w:pPr>
        <w:tabs>
          <w:tab w:val="num" w:pos="3600"/>
        </w:tabs>
        <w:ind w:left="3600" w:hanging="360"/>
      </w:pPr>
      <w:rPr>
        <w:rFonts w:ascii="Symbol" w:hAnsi="Symbol" w:hint="default"/>
      </w:rPr>
    </w:lvl>
    <w:lvl w:ilvl="4" w:tplc="44C46C66" w:tentative="1">
      <w:start w:val="1"/>
      <w:numFmt w:val="bullet"/>
      <w:lvlText w:val="o"/>
      <w:lvlJc w:val="left"/>
      <w:pPr>
        <w:tabs>
          <w:tab w:val="num" w:pos="4320"/>
        </w:tabs>
        <w:ind w:left="4320" w:hanging="360"/>
      </w:pPr>
      <w:rPr>
        <w:rFonts w:ascii="Courier New" w:hAnsi="Courier New" w:hint="default"/>
      </w:rPr>
    </w:lvl>
    <w:lvl w:ilvl="5" w:tplc="DC90FE8C" w:tentative="1">
      <w:start w:val="1"/>
      <w:numFmt w:val="bullet"/>
      <w:lvlText w:val=""/>
      <w:lvlJc w:val="left"/>
      <w:pPr>
        <w:tabs>
          <w:tab w:val="num" w:pos="5040"/>
        </w:tabs>
        <w:ind w:left="5040" w:hanging="360"/>
      </w:pPr>
      <w:rPr>
        <w:rFonts w:ascii="Wingdings" w:hAnsi="Wingdings" w:hint="default"/>
      </w:rPr>
    </w:lvl>
    <w:lvl w:ilvl="6" w:tplc="EABAA8FA" w:tentative="1">
      <w:start w:val="1"/>
      <w:numFmt w:val="bullet"/>
      <w:lvlText w:val=""/>
      <w:lvlJc w:val="left"/>
      <w:pPr>
        <w:tabs>
          <w:tab w:val="num" w:pos="5760"/>
        </w:tabs>
        <w:ind w:left="5760" w:hanging="360"/>
      </w:pPr>
      <w:rPr>
        <w:rFonts w:ascii="Symbol" w:hAnsi="Symbol" w:hint="default"/>
      </w:rPr>
    </w:lvl>
    <w:lvl w:ilvl="7" w:tplc="05280746" w:tentative="1">
      <w:start w:val="1"/>
      <w:numFmt w:val="bullet"/>
      <w:lvlText w:val="o"/>
      <w:lvlJc w:val="left"/>
      <w:pPr>
        <w:tabs>
          <w:tab w:val="num" w:pos="6480"/>
        </w:tabs>
        <w:ind w:left="6480" w:hanging="360"/>
      </w:pPr>
      <w:rPr>
        <w:rFonts w:ascii="Courier New" w:hAnsi="Courier New" w:hint="default"/>
      </w:rPr>
    </w:lvl>
    <w:lvl w:ilvl="8" w:tplc="468273AA"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A21ECBD8">
      <w:start w:val="1"/>
      <w:numFmt w:val="bullet"/>
      <w:lvlText w:val=""/>
      <w:lvlJc w:val="left"/>
      <w:pPr>
        <w:tabs>
          <w:tab w:val="num" w:pos="1440"/>
        </w:tabs>
        <w:ind w:left="1440" w:hanging="360"/>
      </w:pPr>
      <w:rPr>
        <w:rFonts w:ascii="Symbol" w:hAnsi="Symbol" w:hint="default"/>
      </w:rPr>
    </w:lvl>
    <w:lvl w:ilvl="1" w:tplc="CC56A614" w:tentative="1">
      <w:start w:val="1"/>
      <w:numFmt w:val="bullet"/>
      <w:lvlText w:val="o"/>
      <w:lvlJc w:val="left"/>
      <w:pPr>
        <w:tabs>
          <w:tab w:val="num" w:pos="2160"/>
        </w:tabs>
        <w:ind w:left="2160" w:hanging="360"/>
      </w:pPr>
      <w:rPr>
        <w:rFonts w:ascii="Courier New" w:hAnsi="Courier New" w:hint="default"/>
      </w:rPr>
    </w:lvl>
    <w:lvl w:ilvl="2" w:tplc="EE16693A" w:tentative="1">
      <w:start w:val="1"/>
      <w:numFmt w:val="bullet"/>
      <w:lvlText w:val=""/>
      <w:lvlJc w:val="left"/>
      <w:pPr>
        <w:tabs>
          <w:tab w:val="num" w:pos="2880"/>
        </w:tabs>
        <w:ind w:left="2880" w:hanging="360"/>
      </w:pPr>
      <w:rPr>
        <w:rFonts w:ascii="Wingdings" w:hAnsi="Wingdings" w:hint="default"/>
      </w:rPr>
    </w:lvl>
    <w:lvl w:ilvl="3" w:tplc="305EF88A" w:tentative="1">
      <w:start w:val="1"/>
      <w:numFmt w:val="bullet"/>
      <w:lvlText w:val=""/>
      <w:lvlJc w:val="left"/>
      <w:pPr>
        <w:tabs>
          <w:tab w:val="num" w:pos="3600"/>
        </w:tabs>
        <w:ind w:left="3600" w:hanging="360"/>
      </w:pPr>
      <w:rPr>
        <w:rFonts w:ascii="Symbol" w:hAnsi="Symbol" w:hint="default"/>
      </w:rPr>
    </w:lvl>
    <w:lvl w:ilvl="4" w:tplc="8034BB8A" w:tentative="1">
      <w:start w:val="1"/>
      <w:numFmt w:val="bullet"/>
      <w:lvlText w:val="o"/>
      <w:lvlJc w:val="left"/>
      <w:pPr>
        <w:tabs>
          <w:tab w:val="num" w:pos="4320"/>
        </w:tabs>
        <w:ind w:left="4320" w:hanging="360"/>
      </w:pPr>
      <w:rPr>
        <w:rFonts w:ascii="Courier New" w:hAnsi="Courier New" w:hint="default"/>
      </w:rPr>
    </w:lvl>
    <w:lvl w:ilvl="5" w:tplc="48DA37F2" w:tentative="1">
      <w:start w:val="1"/>
      <w:numFmt w:val="bullet"/>
      <w:lvlText w:val=""/>
      <w:lvlJc w:val="left"/>
      <w:pPr>
        <w:tabs>
          <w:tab w:val="num" w:pos="5040"/>
        </w:tabs>
        <w:ind w:left="5040" w:hanging="360"/>
      </w:pPr>
      <w:rPr>
        <w:rFonts w:ascii="Wingdings" w:hAnsi="Wingdings" w:hint="default"/>
      </w:rPr>
    </w:lvl>
    <w:lvl w:ilvl="6" w:tplc="A16E646E" w:tentative="1">
      <w:start w:val="1"/>
      <w:numFmt w:val="bullet"/>
      <w:lvlText w:val=""/>
      <w:lvlJc w:val="left"/>
      <w:pPr>
        <w:tabs>
          <w:tab w:val="num" w:pos="5760"/>
        </w:tabs>
        <w:ind w:left="5760" w:hanging="360"/>
      </w:pPr>
      <w:rPr>
        <w:rFonts w:ascii="Symbol" w:hAnsi="Symbol" w:hint="default"/>
      </w:rPr>
    </w:lvl>
    <w:lvl w:ilvl="7" w:tplc="3FE6CD16" w:tentative="1">
      <w:start w:val="1"/>
      <w:numFmt w:val="bullet"/>
      <w:lvlText w:val="o"/>
      <w:lvlJc w:val="left"/>
      <w:pPr>
        <w:tabs>
          <w:tab w:val="num" w:pos="6480"/>
        </w:tabs>
        <w:ind w:left="6480" w:hanging="360"/>
      </w:pPr>
      <w:rPr>
        <w:rFonts w:ascii="Courier New" w:hAnsi="Courier New" w:hint="default"/>
      </w:rPr>
    </w:lvl>
    <w:lvl w:ilvl="8" w:tplc="4E56A278"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560C9D64">
      <w:start w:val="1"/>
      <w:numFmt w:val="bullet"/>
      <w:lvlText w:val=""/>
      <w:lvlJc w:val="left"/>
      <w:pPr>
        <w:tabs>
          <w:tab w:val="num" w:pos="1440"/>
        </w:tabs>
        <w:ind w:left="1440" w:hanging="360"/>
      </w:pPr>
      <w:rPr>
        <w:rFonts w:ascii="Symbol" w:hAnsi="Symbol" w:hint="default"/>
      </w:rPr>
    </w:lvl>
    <w:lvl w:ilvl="1" w:tplc="AB624838">
      <w:start w:val="1"/>
      <w:numFmt w:val="bullet"/>
      <w:lvlText w:val="o"/>
      <w:lvlJc w:val="left"/>
      <w:pPr>
        <w:tabs>
          <w:tab w:val="num" w:pos="2160"/>
        </w:tabs>
        <w:ind w:left="2160" w:hanging="360"/>
      </w:pPr>
      <w:rPr>
        <w:rFonts w:ascii="Courier New" w:hAnsi="Courier New" w:hint="default"/>
      </w:rPr>
    </w:lvl>
    <w:lvl w:ilvl="2" w:tplc="F89C28F8" w:tentative="1">
      <w:start w:val="1"/>
      <w:numFmt w:val="bullet"/>
      <w:lvlText w:val=""/>
      <w:lvlJc w:val="left"/>
      <w:pPr>
        <w:tabs>
          <w:tab w:val="num" w:pos="2880"/>
        </w:tabs>
        <w:ind w:left="2880" w:hanging="360"/>
      </w:pPr>
      <w:rPr>
        <w:rFonts w:ascii="Wingdings" w:hAnsi="Wingdings" w:hint="default"/>
      </w:rPr>
    </w:lvl>
    <w:lvl w:ilvl="3" w:tplc="07EA00AA" w:tentative="1">
      <w:start w:val="1"/>
      <w:numFmt w:val="bullet"/>
      <w:lvlText w:val=""/>
      <w:lvlJc w:val="left"/>
      <w:pPr>
        <w:tabs>
          <w:tab w:val="num" w:pos="3600"/>
        </w:tabs>
        <w:ind w:left="3600" w:hanging="360"/>
      </w:pPr>
      <w:rPr>
        <w:rFonts w:ascii="Symbol" w:hAnsi="Symbol" w:hint="default"/>
      </w:rPr>
    </w:lvl>
    <w:lvl w:ilvl="4" w:tplc="D818C39A" w:tentative="1">
      <w:start w:val="1"/>
      <w:numFmt w:val="bullet"/>
      <w:lvlText w:val="o"/>
      <w:lvlJc w:val="left"/>
      <w:pPr>
        <w:tabs>
          <w:tab w:val="num" w:pos="4320"/>
        </w:tabs>
        <w:ind w:left="4320" w:hanging="360"/>
      </w:pPr>
      <w:rPr>
        <w:rFonts w:ascii="Courier New" w:hAnsi="Courier New" w:hint="default"/>
      </w:rPr>
    </w:lvl>
    <w:lvl w:ilvl="5" w:tplc="7B90BF44" w:tentative="1">
      <w:start w:val="1"/>
      <w:numFmt w:val="bullet"/>
      <w:lvlText w:val=""/>
      <w:lvlJc w:val="left"/>
      <w:pPr>
        <w:tabs>
          <w:tab w:val="num" w:pos="5040"/>
        </w:tabs>
        <w:ind w:left="5040" w:hanging="360"/>
      </w:pPr>
      <w:rPr>
        <w:rFonts w:ascii="Wingdings" w:hAnsi="Wingdings" w:hint="default"/>
      </w:rPr>
    </w:lvl>
    <w:lvl w:ilvl="6" w:tplc="4920E694" w:tentative="1">
      <w:start w:val="1"/>
      <w:numFmt w:val="bullet"/>
      <w:lvlText w:val=""/>
      <w:lvlJc w:val="left"/>
      <w:pPr>
        <w:tabs>
          <w:tab w:val="num" w:pos="5760"/>
        </w:tabs>
        <w:ind w:left="5760" w:hanging="360"/>
      </w:pPr>
      <w:rPr>
        <w:rFonts w:ascii="Symbol" w:hAnsi="Symbol" w:hint="default"/>
      </w:rPr>
    </w:lvl>
    <w:lvl w:ilvl="7" w:tplc="71485128" w:tentative="1">
      <w:start w:val="1"/>
      <w:numFmt w:val="bullet"/>
      <w:lvlText w:val="o"/>
      <w:lvlJc w:val="left"/>
      <w:pPr>
        <w:tabs>
          <w:tab w:val="num" w:pos="6480"/>
        </w:tabs>
        <w:ind w:left="6480" w:hanging="360"/>
      </w:pPr>
      <w:rPr>
        <w:rFonts w:ascii="Courier New" w:hAnsi="Courier New" w:hint="default"/>
      </w:rPr>
    </w:lvl>
    <w:lvl w:ilvl="8" w:tplc="BACCC740"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3CAC0198">
      <w:start w:val="1"/>
      <w:numFmt w:val="bullet"/>
      <w:lvlText w:val=""/>
      <w:lvlJc w:val="left"/>
      <w:pPr>
        <w:tabs>
          <w:tab w:val="num" w:pos="720"/>
        </w:tabs>
        <w:ind w:left="720" w:hanging="360"/>
      </w:pPr>
      <w:rPr>
        <w:rFonts w:ascii="Symbol" w:hAnsi="Symbol" w:hint="default"/>
      </w:rPr>
    </w:lvl>
    <w:lvl w:ilvl="1" w:tplc="880830A6">
      <w:start w:val="1"/>
      <w:numFmt w:val="bullet"/>
      <w:lvlText w:val="o"/>
      <w:lvlJc w:val="left"/>
      <w:pPr>
        <w:tabs>
          <w:tab w:val="num" w:pos="1440"/>
        </w:tabs>
        <w:ind w:left="1440" w:hanging="360"/>
      </w:pPr>
      <w:rPr>
        <w:rFonts w:ascii="Courier New" w:hAnsi="Courier New" w:hint="default"/>
      </w:rPr>
    </w:lvl>
    <w:lvl w:ilvl="2" w:tplc="AFA84A22" w:tentative="1">
      <w:start w:val="1"/>
      <w:numFmt w:val="bullet"/>
      <w:lvlText w:val=""/>
      <w:lvlJc w:val="left"/>
      <w:pPr>
        <w:tabs>
          <w:tab w:val="num" w:pos="2160"/>
        </w:tabs>
        <w:ind w:left="2160" w:hanging="360"/>
      </w:pPr>
      <w:rPr>
        <w:rFonts w:ascii="Wingdings" w:hAnsi="Wingdings" w:hint="default"/>
      </w:rPr>
    </w:lvl>
    <w:lvl w:ilvl="3" w:tplc="7AB4DAEE" w:tentative="1">
      <w:start w:val="1"/>
      <w:numFmt w:val="bullet"/>
      <w:lvlText w:val=""/>
      <w:lvlJc w:val="left"/>
      <w:pPr>
        <w:tabs>
          <w:tab w:val="num" w:pos="2880"/>
        </w:tabs>
        <w:ind w:left="2880" w:hanging="360"/>
      </w:pPr>
      <w:rPr>
        <w:rFonts w:ascii="Symbol" w:hAnsi="Symbol" w:hint="default"/>
      </w:rPr>
    </w:lvl>
    <w:lvl w:ilvl="4" w:tplc="5E9E3630" w:tentative="1">
      <w:start w:val="1"/>
      <w:numFmt w:val="bullet"/>
      <w:lvlText w:val="o"/>
      <w:lvlJc w:val="left"/>
      <w:pPr>
        <w:tabs>
          <w:tab w:val="num" w:pos="3600"/>
        </w:tabs>
        <w:ind w:left="3600" w:hanging="360"/>
      </w:pPr>
      <w:rPr>
        <w:rFonts w:ascii="Courier New" w:hAnsi="Courier New" w:hint="default"/>
      </w:rPr>
    </w:lvl>
    <w:lvl w:ilvl="5" w:tplc="5596C112" w:tentative="1">
      <w:start w:val="1"/>
      <w:numFmt w:val="bullet"/>
      <w:lvlText w:val=""/>
      <w:lvlJc w:val="left"/>
      <w:pPr>
        <w:tabs>
          <w:tab w:val="num" w:pos="4320"/>
        </w:tabs>
        <w:ind w:left="4320" w:hanging="360"/>
      </w:pPr>
      <w:rPr>
        <w:rFonts w:ascii="Wingdings" w:hAnsi="Wingdings" w:hint="default"/>
      </w:rPr>
    </w:lvl>
    <w:lvl w:ilvl="6" w:tplc="5BB24294" w:tentative="1">
      <w:start w:val="1"/>
      <w:numFmt w:val="bullet"/>
      <w:lvlText w:val=""/>
      <w:lvlJc w:val="left"/>
      <w:pPr>
        <w:tabs>
          <w:tab w:val="num" w:pos="5040"/>
        </w:tabs>
        <w:ind w:left="5040" w:hanging="360"/>
      </w:pPr>
      <w:rPr>
        <w:rFonts w:ascii="Symbol" w:hAnsi="Symbol" w:hint="default"/>
      </w:rPr>
    </w:lvl>
    <w:lvl w:ilvl="7" w:tplc="9DA69122" w:tentative="1">
      <w:start w:val="1"/>
      <w:numFmt w:val="bullet"/>
      <w:lvlText w:val="o"/>
      <w:lvlJc w:val="left"/>
      <w:pPr>
        <w:tabs>
          <w:tab w:val="num" w:pos="5760"/>
        </w:tabs>
        <w:ind w:left="5760" w:hanging="360"/>
      </w:pPr>
      <w:rPr>
        <w:rFonts w:ascii="Courier New" w:hAnsi="Courier New" w:hint="default"/>
      </w:rPr>
    </w:lvl>
    <w:lvl w:ilvl="8" w:tplc="2D9AE9B0"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BABC767E">
      <w:start w:val="1"/>
      <w:numFmt w:val="lowerRoman"/>
      <w:lvlText w:val="%1.)"/>
      <w:lvlJc w:val="left"/>
      <w:pPr>
        <w:tabs>
          <w:tab w:val="num" w:pos="540"/>
        </w:tabs>
        <w:ind w:left="255" w:hanging="435"/>
      </w:pPr>
      <w:rPr>
        <w:rFonts w:hint="default"/>
      </w:rPr>
    </w:lvl>
    <w:lvl w:ilvl="1" w:tplc="2B721B22" w:tentative="1">
      <w:start w:val="1"/>
      <w:numFmt w:val="lowerLetter"/>
      <w:lvlText w:val="%2."/>
      <w:lvlJc w:val="left"/>
      <w:pPr>
        <w:tabs>
          <w:tab w:val="num" w:pos="1260"/>
        </w:tabs>
        <w:ind w:left="1260" w:hanging="360"/>
      </w:pPr>
    </w:lvl>
    <w:lvl w:ilvl="2" w:tplc="435EFAC8" w:tentative="1">
      <w:start w:val="1"/>
      <w:numFmt w:val="lowerRoman"/>
      <w:lvlText w:val="%3."/>
      <w:lvlJc w:val="right"/>
      <w:pPr>
        <w:tabs>
          <w:tab w:val="num" w:pos="1980"/>
        </w:tabs>
        <w:ind w:left="1980" w:hanging="180"/>
      </w:pPr>
    </w:lvl>
    <w:lvl w:ilvl="3" w:tplc="61AEF040" w:tentative="1">
      <w:start w:val="1"/>
      <w:numFmt w:val="decimal"/>
      <w:lvlText w:val="%4."/>
      <w:lvlJc w:val="left"/>
      <w:pPr>
        <w:tabs>
          <w:tab w:val="num" w:pos="2700"/>
        </w:tabs>
        <w:ind w:left="2700" w:hanging="360"/>
      </w:pPr>
    </w:lvl>
    <w:lvl w:ilvl="4" w:tplc="562408AA" w:tentative="1">
      <w:start w:val="1"/>
      <w:numFmt w:val="lowerLetter"/>
      <w:lvlText w:val="%5."/>
      <w:lvlJc w:val="left"/>
      <w:pPr>
        <w:tabs>
          <w:tab w:val="num" w:pos="3420"/>
        </w:tabs>
        <w:ind w:left="3420" w:hanging="360"/>
      </w:pPr>
    </w:lvl>
    <w:lvl w:ilvl="5" w:tplc="D01ECB12" w:tentative="1">
      <w:start w:val="1"/>
      <w:numFmt w:val="lowerRoman"/>
      <w:lvlText w:val="%6."/>
      <w:lvlJc w:val="right"/>
      <w:pPr>
        <w:tabs>
          <w:tab w:val="num" w:pos="4140"/>
        </w:tabs>
        <w:ind w:left="4140" w:hanging="180"/>
      </w:pPr>
    </w:lvl>
    <w:lvl w:ilvl="6" w:tplc="0DA496D4" w:tentative="1">
      <w:start w:val="1"/>
      <w:numFmt w:val="decimal"/>
      <w:lvlText w:val="%7."/>
      <w:lvlJc w:val="left"/>
      <w:pPr>
        <w:tabs>
          <w:tab w:val="num" w:pos="4860"/>
        </w:tabs>
        <w:ind w:left="4860" w:hanging="360"/>
      </w:pPr>
    </w:lvl>
    <w:lvl w:ilvl="7" w:tplc="C1347628" w:tentative="1">
      <w:start w:val="1"/>
      <w:numFmt w:val="lowerLetter"/>
      <w:lvlText w:val="%8."/>
      <w:lvlJc w:val="left"/>
      <w:pPr>
        <w:tabs>
          <w:tab w:val="num" w:pos="5580"/>
        </w:tabs>
        <w:ind w:left="5580" w:hanging="360"/>
      </w:pPr>
    </w:lvl>
    <w:lvl w:ilvl="8" w:tplc="5F04B550"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1A0463F2">
      <w:start w:val="1"/>
      <w:numFmt w:val="decimal"/>
      <w:lvlText w:val="%1."/>
      <w:lvlJc w:val="left"/>
      <w:pPr>
        <w:tabs>
          <w:tab w:val="num" w:pos="180"/>
        </w:tabs>
        <w:ind w:left="180" w:hanging="360"/>
      </w:pPr>
      <w:rPr>
        <w:rFonts w:hint="default"/>
      </w:rPr>
    </w:lvl>
    <w:lvl w:ilvl="1" w:tplc="A9DE2CA8" w:tentative="1">
      <w:start w:val="1"/>
      <w:numFmt w:val="lowerLetter"/>
      <w:lvlText w:val="%2."/>
      <w:lvlJc w:val="left"/>
      <w:pPr>
        <w:tabs>
          <w:tab w:val="num" w:pos="900"/>
        </w:tabs>
        <w:ind w:left="900" w:hanging="360"/>
      </w:pPr>
    </w:lvl>
    <w:lvl w:ilvl="2" w:tplc="A73A088E" w:tentative="1">
      <w:start w:val="1"/>
      <w:numFmt w:val="lowerRoman"/>
      <w:lvlText w:val="%3."/>
      <w:lvlJc w:val="right"/>
      <w:pPr>
        <w:tabs>
          <w:tab w:val="num" w:pos="1620"/>
        </w:tabs>
        <w:ind w:left="1620" w:hanging="180"/>
      </w:pPr>
    </w:lvl>
    <w:lvl w:ilvl="3" w:tplc="7FC4067E" w:tentative="1">
      <w:start w:val="1"/>
      <w:numFmt w:val="decimal"/>
      <w:lvlText w:val="%4."/>
      <w:lvlJc w:val="left"/>
      <w:pPr>
        <w:tabs>
          <w:tab w:val="num" w:pos="2340"/>
        </w:tabs>
        <w:ind w:left="2340" w:hanging="360"/>
      </w:pPr>
    </w:lvl>
    <w:lvl w:ilvl="4" w:tplc="4E0EC53A" w:tentative="1">
      <w:start w:val="1"/>
      <w:numFmt w:val="lowerLetter"/>
      <w:lvlText w:val="%5."/>
      <w:lvlJc w:val="left"/>
      <w:pPr>
        <w:tabs>
          <w:tab w:val="num" w:pos="3060"/>
        </w:tabs>
        <w:ind w:left="3060" w:hanging="360"/>
      </w:pPr>
    </w:lvl>
    <w:lvl w:ilvl="5" w:tplc="D0640858" w:tentative="1">
      <w:start w:val="1"/>
      <w:numFmt w:val="lowerRoman"/>
      <w:lvlText w:val="%6."/>
      <w:lvlJc w:val="right"/>
      <w:pPr>
        <w:tabs>
          <w:tab w:val="num" w:pos="3780"/>
        </w:tabs>
        <w:ind w:left="3780" w:hanging="180"/>
      </w:pPr>
    </w:lvl>
    <w:lvl w:ilvl="6" w:tplc="8F5AD2D6" w:tentative="1">
      <w:start w:val="1"/>
      <w:numFmt w:val="decimal"/>
      <w:lvlText w:val="%7."/>
      <w:lvlJc w:val="left"/>
      <w:pPr>
        <w:tabs>
          <w:tab w:val="num" w:pos="4500"/>
        </w:tabs>
        <w:ind w:left="4500" w:hanging="360"/>
      </w:pPr>
    </w:lvl>
    <w:lvl w:ilvl="7" w:tplc="12F0DB66" w:tentative="1">
      <w:start w:val="1"/>
      <w:numFmt w:val="lowerLetter"/>
      <w:lvlText w:val="%8."/>
      <w:lvlJc w:val="left"/>
      <w:pPr>
        <w:tabs>
          <w:tab w:val="num" w:pos="5220"/>
        </w:tabs>
        <w:ind w:left="5220" w:hanging="360"/>
      </w:pPr>
    </w:lvl>
    <w:lvl w:ilvl="8" w:tplc="90DE173E"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E47883B2">
      <w:start w:val="1"/>
      <w:numFmt w:val="bullet"/>
      <w:lvlText w:val=""/>
      <w:lvlJc w:val="left"/>
      <w:pPr>
        <w:tabs>
          <w:tab w:val="num" w:pos="720"/>
        </w:tabs>
        <w:ind w:left="720" w:hanging="360"/>
      </w:pPr>
      <w:rPr>
        <w:rFonts w:ascii="Symbol" w:hAnsi="Symbol" w:hint="default"/>
      </w:rPr>
    </w:lvl>
    <w:lvl w:ilvl="1" w:tplc="CB702160" w:tentative="1">
      <w:start w:val="1"/>
      <w:numFmt w:val="bullet"/>
      <w:lvlText w:val="o"/>
      <w:lvlJc w:val="left"/>
      <w:pPr>
        <w:tabs>
          <w:tab w:val="num" w:pos="1440"/>
        </w:tabs>
        <w:ind w:left="1440" w:hanging="360"/>
      </w:pPr>
      <w:rPr>
        <w:rFonts w:ascii="Courier New" w:hAnsi="Courier New" w:hint="default"/>
      </w:rPr>
    </w:lvl>
    <w:lvl w:ilvl="2" w:tplc="AE569680" w:tentative="1">
      <w:start w:val="1"/>
      <w:numFmt w:val="bullet"/>
      <w:lvlText w:val=""/>
      <w:lvlJc w:val="left"/>
      <w:pPr>
        <w:tabs>
          <w:tab w:val="num" w:pos="2160"/>
        </w:tabs>
        <w:ind w:left="2160" w:hanging="360"/>
      </w:pPr>
      <w:rPr>
        <w:rFonts w:ascii="Wingdings" w:hAnsi="Wingdings" w:hint="default"/>
      </w:rPr>
    </w:lvl>
    <w:lvl w:ilvl="3" w:tplc="114E18F4" w:tentative="1">
      <w:start w:val="1"/>
      <w:numFmt w:val="bullet"/>
      <w:lvlText w:val=""/>
      <w:lvlJc w:val="left"/>
      <w:pPr>
        <w:tabs>
          <w:tab w:val="num" w:pos="2880"/>
        </w:tabs>
        <w:ind w:left="2880" w:hanging="360"/>
      </w:pPr>
      <w:rPr>
        <w:rFonts w:ascii="Symbol" w:hAnsi="Symbol" w:hint="default"/>
      </w:rPr>
    </w:lvl>
    <w:lvl w:ilvl="4" w:tplc="A43C0878" w:tentative="1">
      <w:start w:val="1"/>
      <w:numFmt w:val="bullet"/>
      <w:lvlText w:val="o"/>
      <w:lvlJc w:val="left"/>
      <w:pPr>
        <w:tabs>
          <w:tab w:val="num" w:pos="3600"/>
        </w:tabs>
        <w:ind w:left="3600" w:hanging="360"/>
      </w:pPr>
      <w:rPr>
        <w:rFonts w:ascii="Courier New" w:hAnsi="Courier New" w:hint="default"/>
      </w:rPr>
    </w:lvl>
    <w:lvl w:ilvl="5" w:tplc="5B927EB8" w:tentative="1">
      <w:start w:val="1"/>
      <w:numFmt w:val="bullet"/>
      <w:lvlText w:val=""/>
      <w:lvlJc w:val="left"/>
      <w:pPr>
        <w:tabs>
          <w:tab w:val="num" w:pos="4320"/>
        </w:tabs>
        <w:ind w:left="4320" w:hanging="360"/>
      </w:pPr>
      <w:rPr>
        <w:rFonts w:ascii="Wingdings" w:hAnsi="Wingdings" w:hint="default"/>
      </w:rPr>
    </w:lvl>
    <w:lvl w:ilvl="6" w:tplc="B76C52D2" w:tentative="1">
      <w:start w:val="1"/>
      <w:numFmt w:val="bullet"/>
      <w:lvlText w:val=""/>
      <w:lvlJc w:val="left"/>
      <w:pPr>
        <w:tabs>
          <w:tab w:val="num" w:pos="5040"/>
        </w:tabs>
        <w:ind w:left="5040" w:hanging="360"/>
      </w:pPr>
      <w:rPr>
        <w:rFonts w:ascii="Symbol" w:hAnsi="Symbol" w:hint="default"/>
      </w:rPr>
    </w:lvl>
    <w:lvl w:ilvl="7" w:tplc="BDDE7F00" w:tentative="1">
      <w:start w:val="1"/>
      <w:numFmt w:val="bullet"/>
      <w:lvlText w:val="o"/>
      <w:lvlJc w:val="left"/>
      <w:pPr>
        <w:tabs>
          <w:tab w:val="num" w:pos="5760"/>
        </w:tabs>
        <w:ind w:left="5760" w:hanging="360"/>
      </w:pPr>
      <w:rPr>
        <w:rFonts w:ascii="Courier New" w:hAnsi="Courier New" w:hint="default"/>
      </w:rPr>
    </w:lvl>
    <w:lvl w:ilvl="8" w:tplc="BB94BE0E"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B06494C0">
      <w:start w:val="1"/>
      <w:numFmt w:val="bullet"/>
      <w:lvlText w:val=""/>
      <w:lvlJc w:val="left"/>
      <w:pPr>
        <w:tabs>
          <w:tab w:val="num" w:pos="720"/>
        </w:tabs>
        <w:ind w:left="720" w:hanging="360"/>
      </w:pPr>
      <w:rPr>
        <w:rFonts w:ascii="Symbol" w:hAnsi="Symbol" w:hint="default"/>
      </w:rPr>
    </w:lvl>
    <w:lvl w:ilvl="1" w:tplc="26DAE390">
      <w:start w:val="1"/>
      <w:numFmt w:val="bullet"/>
      <w:lvlText w:val="o"/>
      <w:lvlJc w:val="left"/>
      <w:pPr>
        <w:tabs>
          <w:tab w:val="num" w:pos="1440"/>
        </w:tabs>
        <w:ind w:left="1440" w:hanging="360"/>
      </w:pPr>
      <w:rPr>
        <w:rFonts w:ascii="Courier New" w:hAnsi="Courier New" w:hint="default"/>
      </w:rPr>
    </w:lvl>
    <w:lvl w:ilvl="2" w:tplc="879841E4" w:tentative="1">
      <w:start w:val="1"/>
      <w:numFmt w:val="bullet"/>
      <w:lvlText w:val=""/>
      <w:lvlJc w:val="left"/>
      <w:pPr>
        <w:tabs>
          <w:tab w:val="num" w:pos="2160"/>
        </w:tabs>
        <w:ind w:left="2160" w:hanging="360"/>
      </w:pPr>
      <w:rPr>
        <w:rFonts w:ascii="Wingdings" w:hAnsi="Wingdings" w:hint="default"/>
      </w:rPr>
    </w:lvl>
    <w:lvl w:ilvl="3" w:tplc="209E949C" w:tentative="1">
      <w:start w:val="1"/>
      <w:numFmt w:val="bullet"/>
      <w:lvlText w:val=""/>
      <w:lvlJc w:val="left"/>
      <w:pPr>
        <w:tabs>
          <w:tab w:val="num" w:pos="2880"/>
        </w:tabs>
        <w:ind w:left="2880" w:hanging="360"/>
      </w:pPr>
      <w:rPr>
        <w:rFonts w:ascii="Symbol" w:hAnsi="Symbol" w:hint="default"/>
      </w:rPr>
    </w:lvl>
    <w:lvl w:ilvl="4" w:tplc="8F3800C6" w:tentative="1">
      <w:start w:val="1"/>
      <w:numFmt w:val="bullet"/>
      <w:lvlText w:val="o"/>
      <w:lvlJc w:val="left"/>
      <w:pPr>
        <w:tabs>
          <w:tab w:val="num" w:pos="3600"/>
        </w:tabs>
        <w:ind w:left="3600" w:hanging="360"/>
      </w:pPr>
      <w:rPr>
        <w:rFonts w:ascii="Courier New" w:hAnsi="Courier New" w:hint="default"/>
      </w:rPr>
    </w:lvl>
    <w:lvl w:ilvl="5" w:tplc="E4DC5ABA" w:tentative="1">
      <w:start w:val="1"/>
      <w:numFmt w:val="bullet"/>
      <w:lvlText w:val=""/>
      <w:lvlJc w:val="left"/>
      <w:pPr>
        <w:tabs>
          <w:tab w:val="num" w:pos="4320"/>
        </w:tabs>
        <w:ind w:left="4320" w:hanging="360"/>
      </w:pPr>
      <w:rPr>
        <w:rFonts w:ascii="Wingdings" w:hAnsi="Wingdings" w:hint="default"/>
      </w:rPr>
    </w:lvl>
    <w:lvl w:ilvl="6" w:tplc="225C6736" w:tentative="1">
      <w:start w:val="1"/>
      <w:numFmt w:val="bullet"/>
      <w:lvlText w:val=""/>
      <w:lvlJc w:val="left"/>
      <w:pPr>
        <w:tabs>
          <w:tab w:val="num" w:pos="5040"/>
        </w:tabs>
        <w:ind w:left="5040" w:hanging="360"/>
      </w:pPr>
      <w:rPr>
        <w:rFonts w:ascii="Symbol" w:hAnsi="Symbol" w:hint="default"/>
      </w:rPr>
    </w:lvl>
    <w:lvl w:ilvl="7" w:tplc="01B271D0" w:tentative="1">
      <w:start w:val="1"/>
      <w:numFmt w:val="bullet"/>
      <w:lvlText w:val="o"/>
      <w:lvlJc w:val="left"/>
      <w:pPr>
        <w:tabs>
          <w:tab w:val="num" w:pos="5760"/>
        </w:tabs>
        <w:ind w:left="5760" w:hanging="360"/>
      </w:pPr>
      <w:rPr>
        <w:rFonts w:ascii="Courier New" w:hAnsi="Courier New" w:hint="default"/>
      </w:rPr>
    </w:lvl>
    <w:lvl w:ilvl="8" w:tplc="A57E57C6"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B64C3308">
      <w:start w:val="1"/>
      <w:numFmt w:val="decimal"/>
      <w:pStyle w:val="References"/>
      <w:lvlText w:val="%1."/>
      <w:lvlJc w:val="left"/>
      <w:pPr>
        <w:tabs>
          <w:tab w:val="num" w:pos="360"/>
        </w:tabs>
        <w:ind w:left="360" w:hanging="360"/>
      </w:pPr>
      <w:rPr>
        <w:rFonts w:hint="default"/>
      </w:rPr>
    </w:lvl>
    <w:lvl w:ilvl="1" w:tplc="1B2CB48A">
      <w:start w:val="1"/>
      <w:numFmt w:val="lowerLetter"/>
      <w:lvlText w:val="%2."/>
      <w:lvlJc w:val="left"/>
      <w:pPr>
        <w:tabs>
          <w:tab w:val="num" w:pos="1620"/>
        </w:tabs>
        <w:ind w:left="1620" w:hanging="360"/>
      </w:pPr>
    </w:lvl>
    <w:lvl w:ilvl="2" w:tplc="9B8CF6EA" w:tentative="1">
      <w:start w:val="1"/>
      <w:numFmt w:val="lowerRoman"/>
      <w:lvlText w:val="%3."/>
      <w:lvlJc w:val="right"/>
      <w:pPr>
        <w:tabs>
          <w:tab w:val="num" w:pos="2340"/>
        </w:tabs>
        <w:ind w:left="2340" w:hanging="180"/>
      </w:pPr>
    </w:lvl>
    <w:lvl w:ilvl="3" w:tplc="2F08A2CA" w:tentative="1">
      <w:start w:val="1"/>
      <w:numFmt w:val="decimal"/>
      <w:lvlText w:val="%4."/>
      <w:lvlJc w:val="left"/>
      <w:pPr>
        <w:tabs>
          <w:tab w:val="num" w:pos="3060"/>
        </w:tabs>
        <w:ind w:left="3060" w:hanging="360"/>
      </w:pPr>
    </w:lvl>
    <w:lvl w:ilvl="4" w:tplc="86F0343E" w:tentative="1">
      <w:start w:val="1"/>
      <w:numFmt w:val="lowerLetter"/>
      <w:lvlText w:val="%5."/>
      <w:lvlJc w:val="left"/>
      <w:pPr>
        <w:tabs>
          <w:tab w:val="num" w:pos="3780"/>
        </w:tabs>
        <w:ind w:left="3780" w:hanging="360"/>
      </w:pPr>
    </w:lvl>
    <w:lvl w:ilvl="5" w:tplc="BFA25D38" w:tentative="1">
      <w:start w:val="1"/>
      <w:numFmt w:val="lowerRoman"/>
      <w:lvlText w:val="%6."/>
      <w:lvlJc w:val="right"/>
      <w:pPr>
        <w:tabs>
          <w:tab w:val="num" w:pos="4500"/>
        </w:tabs>
        <w:ind w:left="4500" w:hanging="180"/>
      </w:pPr>
    </w:lvl>
    <w:lvl w:ilvl="6" w:tplc="8DAC8670" w:tentative="1">
      <w:start w:val="1"/>
      <w:numFmt w:val="decimal"/>
      <w:lvlText w:val="%7."/>
      <w:lvlJc w:val="left"/>
      <w:pPr>
        <w:tabs>
          <w:tab w:val="num" w:pos="5220"/>
        </w:tabs>
        <w:ind w:left="5220" w:hanging="360"/>
      </w:pPr>
    </w:lvl>
    <w:lvl w:ilvl="7" w:tplc="194A8FBE" w:tentative="1">
      <w:start w:val="1"/>
      <w:numFmt w:val="lowerLetter"/>
      <w:lvlText w:val="%8."/>
      <w:lvlJc w:val="left"/>
      <w:pPr>
        <w:tabs>
          <w:tab w:val="num" w:pos="5940"/>
        </w:tabs>
        <w:ind w:left="5940" w:hanging="360"/>
      </w:pPr>
    </w:lvl>
    <w:lvl w:ilvl="8" w:tplc="08947E00"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75F6E06A">
      <w:start w:val="1"/>
      <w:numFmt w:val="bullet"/>
      <w:lvlText w:val=""/>
      <w:lvlJc w:val="left"/>
      <w:pPr>
        <w:tabs>
          <w:tab w:val="num" w:pos="720"/>
        </w:tabs>
        <w:ind w:left="720" w:hanging="360"/>
      </w:pPr>
      <w:rPr>
        <w:rFonts w:ascii="Symbol" w:hAnsi="Symbol" w:hint="default"/>
      </w:rPr>
    </w:lvl>
    <w:lvl w:ilvl="1" w:tplc="F88802B8" w:tentative="1">
      <w:start w:val="1"/>
      <w:numFmt w:val="bullet"/>
      <w:lvlText w:val="o"/>
      <w:lvlJc w:val="left"/>
      <w:pPr>
        <w:tabs>
          <w:tab w:val="num" w:pos="1440"/>
        </w:tabs>
        <w:ind w:left="1440" w:hanging="360"/>
      </w:pPr>
      <w:rPr>
        <w:rFonts w:ascii="Courier New" w:hAnsi="Courier New" w:hint="default"/>
      </w:rPr>
    </w:lvl>
    <w:lvl w:ilvl="2" w:tplc="B63CBC02" w:tentative="1">
      <w:start w:val="1"/>
      <w:numFmt w:val="bullet"/>
      <w:lvlText w:val=""/>
      <w:lvlJc w:val="left"/>
      <w:pPr>
        <w:tabs>
          <w:tab w:val="num" w:pos="2160"/>
        </w:tabs>
        <w:ind w:left="2160" w:hanging="360"/>
      </w:pPr>
      <w:rPr>
        <w:rFonts w:ascii="Wingdings" w:hAnsi="Wingdings" w:hint="default"/>
      </w:rPr>
    </w:lvl>
    <w:lvl w:ilvl="3" w:tplc="20A6011A" w:tentative="1">
      <w:start w:val="1"/>
      <w:numFmt w:val="bullet"/>
      <w:lvlText w:val=""/>
      <w:lvlJc w:val="left"/>
      <w:pPr>
        <w:tabs>
          <w:tab w:val="num" w:pos="2880"/>
        </w:tabs>
        <w:ind w:left="2880" w:hanging="360"/>
      </w:pPr>
      <w:rPr>
        <w:rFonts w:ascii="Symbol" w:hAnsi="Symbol" w:hint="default"/>
      </w:rPr>
    </w:lvl>
    <w:lvl w:ilvl="4" w:tplc="888CD364" w:tentative="1">
      <w:start w:val="1"/>
      <w:numFmt w:val="bullet"/>
      <w:lvlText w:val="o"/>
      <w:lvlJc w:val="left"/>
      <w:pPr>
        <w:tabs>
          <w:tab w:val="num" w:pos="3600"/>
        </w:tabs>
        <w:ind w:left="3600" w:hanging="360"/>
      </w:pPr>
      <w:rPr>
        <w:rFonts w:ascii="Courier New" w:hAnsi="Courier New" w:hint="default"/>
      </w:rPr>
    </w:lvl>
    <w:lvl w:ilvl="5" w:tplc="197C2CB0" w:tentative="1">
      <w:start w:val="1"/>
      <w:numFmt w:val="bullet"/>
      <w:lvlText w:val=""/>
      <w:lvlJc w:val="left"/>
      <w:pPr>
        <w:tabs>
          <w:tab w:val="num" w:pos="4320"/>
        </w:tabs>
        <w:ind w:left="4320" w:hanging="360"/>
      </w:pPr>
      <w:rPr>
        <w:rFonts w:ascii="Wingdings" w:hAnsi="Wingdings" w:hint="default"/>
      </w:rPr>
    </w:lvl>
    <w:lvl w:ilvl="6" w:tplc="B4FA541A" w:tentative="1">
      <w:start w:val="1"/>
      <w:numFmt w:val="bullet"/>
      <w:lvlText w:val=""/>
      <w:lvlJc w:val="left"/>
      <w:pPr>
        <w:tabs>
          <w:tab w:val="num" w:pos="5040"/>
        </w:tabs>
        <w:ind w:left="5040" w:hanging="360"/>
      </w:pPr>
      <w:rPr>
        <w:rFonts w:ascii="Symbol" w:hAnsi="Symbol" w:hint="default"/>
      </w:rPr>
    </w:lvl>
    <w:lvl w:ilvl="7" w:tplc="FBA44BB6" w:tentative="1">
      <w:start w:val="1"/>
      <w:numFmt w:val="bullet"/>
      <w:lvlText w:val="o"/>
      <w:lvlJc w:val="left"/>
      <w:pPr>
        <w:tabs>
          <w:tab w:val="num" w:pos="5760"/>
        </w:tabs>
        <w:ind w:left="5760" w:hanging="360"/>
      </w:pPr>
      <w:rPr>
        <w:rFonts w:ascii="Courier New" w:hAnsi="Courier New" w:hint="default"/>
      </w:rPr>
    </w:lvl>
    <w:lvl w:ilvl="8" w:tplc="183640A8"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hideGrammaticalErrors/>
  <w:proofState w:spelling="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15404"/>
    <w:rsid w:val="000625B5"/>
    <w:rsid w:val="000B0DA8"/>
    <w:rsid w:val="00115D07"/>
    <w:rsid w:val="00130777"/>
    <w:rsid w:val="00172070"/>
    <w:rsid w:val="001F3A80"/>
    <w:rsid w:val="00205A3A"/>
    <w:rsid w:val="0020693B"/>
    <w:rsid w:val="00230C2B"/>
    <w:rsid w:val="002420E1"/>
    <w:rsid w:val="0024703D"/>
    <w:rsid w:val="0029773D"/>
    <w:rsid w:val="00333966"/>
    <w:rsid w:val="00334E05"/>
    <w:rsid w:val="00397097"/>
    <w:rsid w:val="003A6D09"/>
    <w:rsid w:val="003D6A08"/>
    <w:rsid w:val="00466D7F"/>
    <w:rsid w:val="0047457B"/>
    <w:rsid w:val="004810EF"/>
    <w:rsid w:val="004E5CAD"/>
    <w:rsid w:val="004E659D"/>
    <w:rsid w:val="004F2D6C"/>
    <w:rsid w:val="00511BBA"/>
    <w:rsid w:val="0056532E"/>
    <w:rsid w:val="0062050F"/>
    <w:rsid w:val="0066688B"/>
    <w:rsid w:val="0067581A"/>
    <w:rsid w:val="006B000B"/>
    <w:rsid w:val="00713FF5"/>
    <w:rsid w:val="007B5949"/>
    <w:rsid w:val="007D5B60"/>
    <w:rsid w:val="008D2DB3"/>
    <w:rsid w:val="0095482D"/>
    <w:rsid w:val="00960606"/>
    <w:rsid w:val="009667F1"/>
    <w:rsid w:val="009B581D"/>
    <w:rsid w:val="009D5B9F"/>
    <w:rsid w:val="009F3172"/>
    <w:rsid w:val="00A21774"/>
    <w:rsid w:val="00A84FCB"/>
    <w:rsid w:val="00A95215"/>
    <w:rsid w:val="00A96D21"/>
    <w:rsid w:val="00B00A9A"/>
    <w:rsid w:val="00B02B7D"/>
    <w:rsid w:val="00B07763"/>
    <w:rsid w:val="00B216A2"/>
    <w:rsid w:val="00B908DC"/>
    <w:rsid w:val="00BA3935"/>
    <w:rsid w:val="00BB2C43"/>
    <w:rsid w:val="00BE7B6E"/>
    <w:rsid w:val="00BF20F0"/>
    <w:rsid w:val="00C2465A"/>
    <w:rsid w:val="00C731CC"/>
    <w:rsid w:val="00CA0507"/>
    <w:rsid w:val="00CE5FF2"/>
    <w:rsid w:val="00CF79BF"/>
    <w:rsid w:val="00D0162E"/>
    <w:rsid w:val="00DB0DF5"/>
    <w:rsid w:val="00DC69F1"/>
    <w:rsid w:val="00E03C70"/>
    <w:rsid w:val="00E046B2"/>
    <w:rsid w:val="00E05FBA"/>
    <w:rsid w:val="00E06DB5"/>
    <w:rsid w:val="00E2638D"/>
    <w:rsid w:val="00E3037F"/>
    <w:rsid w:val="00E656C3"/>
    <w:rsid w:val="00E9636B"/>
    <w:rsid w:val="00F272D3"/>
    <w:rsid w:val="00F344CF"/>
    <w:rsid w:val="00F546D1"/>
    <w:rsid w:val="00F6614E"/>
    <w:rsid w:val="00F67A7E"/>
    <w:rsid w:val="00FA23DE"/>
    <w:rsid w:val="00FC57E3"/>
    <w:rsid w:val="00FD142B"/>
    <w:rsid w:val="00FD48E1"/>
    <w:rsid w:val="00FD4CB3"/>
    <w:rsid w:val="00FD598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08"/>
    <w:rPr>
      <w:rFonts w:ascii="Times New Roman" w:hAnsi="Times New Roman"/>
      <w:lang w:val="en-GB" w:eastAsia="en-US"/>
    </w:rPr>
  </w:style>
  <w:style w:type="paragraph" w:styleId="Heading1">
    <w:name w:val="heading 1"/>
    <w:basedOn w:val="Normal"/>
    <w:next w:val="Normal"/>
    <w:qFormat/>
    <w:rsid w:val="003D6A08"/>
    <w:pPr>
      <w:keepNext/>
      <w:spacing w:before="240" w:after="60"/>
      <w:outlineLvl w:val="0"/>
    </w:pPr>
    <w:rPr>
      <w:rFonts w:ascii="Arial" w:hAnsi="Arial"/>
      <w:b/>
      <w:sz w:val="28"/>
    </w:rPr>
  </w:style>
  <w:style w:type="paragraph" w:styleId="Heading2">
    <w:name w:val="heading 2"/>
    <w:basedOn w:val="Normal"/>
    <w:next w:val="Normal"/>
    <w:qFormat/>
    <w:rsid w:val="003D6A08"/>
    <w:pPr>
      <w:keepNext/>
      <w:spacing w:before="240" w:after="60"/>
      <w:outlineLvl w:val="1"/>
    </w:pPr>
    <w:rPr>
      <w:rFonts w:ascii="Arial" w:hAnsi="Arial"/>
      <w:b/>
      <w:i/>
      <w:sz w:val="22"/>
    </w:rPr>
  </w:style>
  <w:style w:type="paragraph" w:styleId="Heading3">
    <w:name w:val="heading 3"/>
    <w:basedOn w:val="Normal"/>
    <w:next w:val="Normal"/>
    <w:qFormat/>
    <w:rsid w:val="003D6A08"/>
    <w:pPr>
      <w:keepNext/>
      <w:spacing w:before="240" w:after="60"/>
      <w:outlineLvl w:val="2"/>
    </w:pPr>
    <w:rPr>
      <w:rFonts w:ascii="Arial" w:hAnsi="Arial"/>
      <w:b/>
      <w:bCs/>
    </w:rPr>
  </w:style>
  <w:style w:type="paragraph" w:styleId="Heading4">
    <w:name w:val="heading 4"/>
    <w:basedOn w:val="Normal"/>
    <w:next w:val="Normal"/>
    <w:qFormat/>
    <w:rsid w:val="003D6A08"/>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6A08"/>
    <w:pPr>
      <w:tabs>
        <w:tab w:val="center" w:pos="4320"/>
        <w:tab w:val="right" w:pos="8640"/>
      </w:tabs>
    </w:pPr>
  </w:style>
  <w:style w:type="paragraph" w:styleId="Header">
    <w:name w:val="header"/>
    <w:basedOn w:val="Normal"/>
    <w:rsid w:val="003D6A08"/>
    <w:pPr>
      <w:tabs>
        <w:tab w:val="center" w:pos="5400"/>
        <w:tab w:val="right" w:pos="10800"/>
      </w:tabs>
    </w:pPr>
    <w:rPr>
      <w:rFonts w:ascii="Arial" w:hAnsi="Arial"/>
      <w:sz w:val="16"/>
    </w:rPr>
  </w:style>
  <w:style w:type="paragraph" w:styleId="Title">
    <w:name w:val="Title"/>
    <w:basedOn w:val="Number"/>
    <w:next w:val="Author"/>
    <w:qFormat/>
    <w:rsid w:val="003D6A08"/>
    <w:pPr>
      <w:spacing w:before="0" w:after="0"/>
    </w:pPr>
    <w:rPr>
      <w:b/>
      <w:bCs/>
      <w:sz w:val="22"/>
    </w:rPr>
  </w:style>
  <w:style w:type="paragraph" w:customStyle="1" w:styleId="Number">
    <w:name w:val="Number"/>
    <w:basedOn w:val="Normal"/>
    <w:next w:val="Title"/>
    <w:rsid w:val="003D6A08"/>
    <w:pPr>
      <w:spacing w:before="120" w:after="360"/>
    </w:pPr>
    <w:rPr>
      <w:rFonts w:ascii="Arial" w:hAnsi="Arial"/>
      <w:sz w:val="28"/>
    </w:rPr>
  </w:style>
  <w:style w:type="paragraph" w:customStyle="1" w:styleId="Author">
    <w:name w:val="Author"/>
    <w:basedOn w:val="Normal"/>
    <w:next w:val="copyright"/>
    <w:rsid w:val="003D6A08"/>
    <w:pPr>
      <w:spacing w:after="480"/>
    </w:pPr>
    <w:rPr>
      <w:rFonts w:ascii="Arial" w:hAnsi="Arial"/>
    </w:rPr>
  </w:style>
  <w:style w:type="paragraph" w:customStyle="1" w:styleId="copyright">
    <w:name w:val="copyright"/>
    <w:basedOn w:val="Author"/>
    <w:rsid w:val="003D6A08"/>
    <w:pPr>
      <w:spacing w:after="0" w:line="140" w:lineRule="exact"/>
      <w:jc w:val="both"/>
    </w:pPr>
    <w:rPr>
      <w:sz w:val="12"/>
    </w:rPr>
  </w:style>
  <w:style w:type="paragraph" w:styleId="BodyText">
    <w:name w:val="Body Text"/>
    <w:basedOn w:val="Normal"/>
    <w:rsid w:val="003D6A08"/>
    <w:rPr>
      <w:sz w:val="22"/>
    </w:rPr>
  </w:style>
  <w:style w:type="paragraph" w:styleId="BodyText2">
    <w:name w:val="Body Text 2"/>
    <w:basedOn w:val="Normal"/>
    <w:rsid w:val="003D6A08"/>
    <w:pPr>
      <w:ind w:firstLine="360"/>
      <w:jc w:val="both"/>
    </w:pPr>
  </w:style>
  <w:style w:type="paragraph" w:styleId="BlockText">
    <w:name w:val="Block Text"/>
    <w:basedOn w:val="Normal"/>
    <w:rsid w:val="003D6A08"/>
    <w:pPr>
      <w:ind w:left="144" w:right="-86" w:hanging="144"/>
      <w:jc w:val="both"/>
    </w:pPr>
  </w:style>
  <w:style w:type="paragraph" w:customStyle="1" w:styleId="rule">
    <w:name w:val="rule"/>
    <w:basedOn w:val="Normal"/>
    <w:next w:val="copyright"/>
    <w:rsid w:val="003D6A08"/>
  </w:style>
  <w:style w:type="paragraph" w:customStyle="1" w:styleId="Head4">
    <w:name w:val="Head4"/>
    <w:basedOn w:val="Head3"/>
    <w:next w:val="para1"/>
    <w:rsid w:val="003D6A08"/>
    <w:rPr>
      <w:b w:val="0"/>
    </w:rPr>
  </w:style>
  <w:style w:type="paragraph" w:customStyle="1" w:styleId="Head3">
    <w:name w:val="Head3"/>
    <w:basedOn w:val="para"/>
    <w:next w:val="para1"/>
    <w:rsid w:val="003D6A08"/>
    <w:pPr>
      <w:ind w:firstLine="288"/>
    </w:pPr>
    <w:rPr>
      <w:b/>
      <w:i/>
    </w:rPr>
  </w:style>
  <w:style w:type="paragraph" w:customStyle="1" w:styleId="para">
    <w:name w:val="para"/>
    <w:basedOn w:val="Normal"/>
    <w:next w:val="para1"/>
    <w:rsid w:val="003D6A08"/>
    <w:pPr>
      <w:jc w:val="both"/>
    </w:pPr>
  </w:style>
  <w:style w:type="paragraph" w:customStyle="1" w:styleId="para1">
    <w:name w:val="para1"/>
    <w:basedOn w:val="para"/>
    <w:rsid w:val="003D6A08"/>
    <w:pPr>
      <w:spacing w:before="120"/>
      <w:ind w:firstLine="288"/>
    </w:pPr>
  </w:style>
  <w:style w:type="paragraph" w:styleId="BodyText3">
    <w:name w:val="Body Text 3"/>
    <w:basedOn w:val="Normal"/>
    <w:rsid w:val="003D6A08"/>
    <w:pPr>
      <w:ind w:right="-90"/>
      <w:jc w:val="both"/>
    </w:pPr>
    <w:rPr>
      <w:sz w:val="24"/>
    </w:rPr>
  </w:style>
  <w:style w:type="paragraph" w:customStyle="1" w:styleId="Head2">
    <w:name w:val="Head2"/>
    <w:basedOn w:val="Head1"/>
    <w:next w:val="para1"/>
    <w:rsid w:val="003D6A08"/>
    <w:pPr>
      <w:keepNext w:val="0"/>
      <w:jc w:val="both"/>
    </w:pPr>
    <w:rPr>
      <w:rFonts w:ascii="Times New Roman" w:hAnsi="Times New Roman"/>
    </w:rPr>
  </w:style>
  <w:style w:type="paragraph" w:customStyle="1" w:styleId="Head1">
    <w:name w:val="Head1"/>
    <w:basedOn w:val="Normal"/>
    <w:next w:val="para"/>
    <w:rsid w:val="003D6A08"/>
    <w:pPr>
      <w:keepNext/>
    </w:pPr>
    <w:rPr>
      <w:rFonts w:ascii="Arial" w:hAnsi="Arial"/>
      <w:b/>
    </w:rPr>
  </w:style>
  <w:style w:type="paragraph" w:customStyle="1" w:styleId="References">
    <w:name w:val="References"/>
    <w:basedOn w:val="para"/>
    <w:rsid w:val="003D6A08"/>
    <w:pPr>
      <w:numPr>
        <w:numId w:val="24"/>
      </w:numPr>
      <w:tabs>
        <w:tab w:val="right" w:pos="360"/>
      </w:tabs>
    </w:pPr>
  </w:style>
  <w:style w:type="paragraph" w:styleId="BodyTextIndent">
    <w:name w:val="Body Text Indent"/>
    <w:basedOn w:val="Normal"/>
    <w:rsid w:val="003D6A08"/>
    <w:pPr>
      <w:ind w:left="1080" w:hanging="1080"/>
      <w:jc w:val="both"/>
    </w:pPr>
    <w:rPr>
      <w:rFonts w:ascii="Arial" w:hAnsi="Arial"/>
      <w:sz w:val="22"/>
      <w:lang w:val="en-US"/>
    </w:rPr>
  </w:style>
  <w:style w:type="paragraph" w:styleId="BodyTextIndent2">
    <w:name w:val="Body Text Indent 2"/>
    <w:basedOn w:val="Normal"/>
    <w:rsid w:val="003D6A08"/>
    <w:pPr>
      <w:ind w:left="360" w:hanging="720"/>
    </w:pPr>
  </w:style>
  <w:style w:type="character" w:styleId="Hyperlink">
    <w:name w:val="Hyperlink"/>
    <w:basedOn w:val="DefaultParagraphFont"/>
    <w:rsid w:val="003D6A08"/>
    <w:rPr>
      <w:color w:val="0000FF"/>
      <w:u w:val="single"/>
    </w:rPr>
  </w:style>
  <w:style w:type="paragraph" w:styleId="Caption">
    <w:name w:val="caption"/>
    <w:basedOn w:val="Normal"/>
    <w:next w:val="Normal"/>
    <w:uiPriority w:val="35"/>
    <w:unhideWhenUsed/>
    <w:qFormat/>
    <w:rsid w:val="0029773D"/>
    <w:pPr>
      <w:spacing w:after="200"/>
    </w:pPr>
    <w:rPr>
      <w:rFonts w:ascii="Calibri" w:eastAsia="Calibri" w:hAnsi="Calibri" w:cs="Arial"/>
      <w:b/>
      <w:bCs/>
      <w:color w:val="4F81BD"/>
      <w:sz w:val="18"/>
      <w:szCs w:val="18"/>
      <w:lang w:val="en-CA"/>
    </w:rPr>
  </w:style>
  <w:style w:type="paragraph" w:customStyle="1" w:styleId="IndexTerms">
    <w:name w:val="IndexTerms"/>
    <w:basedOn w:val="Normal"/>
    <w:next w:val="Normal"/>
    <w:rsid w:val="00015404"/>
    <w:pPr>
      <w:ind w:firstLine="240"/>
      <w:jc w:val="both"/>
    </w:pPr>
    <w:rPr>
      <w:b/>
      <w:sz w:val="18"/>
      <w:lang w:val="en-US"/>
    </w:rPr>
  </w:style>
  <w:style w:type="character" w:styleId="CommentReference">
    <w:name w:val="annotation reference"/>
    <w:basedOn w:val="DefaultParagraphFont"/>
    <w:uiPriority w:val="99"/>
    <w:unhideWhenUsed/>
    <w:rsid w:val="00015404"/>
    <w:rPr>
      <w:sz w:val="16"/>
      <w:szCs w:val="16"/>
    </w:rPr>
  </w:style>
  <w:style w:type="paragraph" w:styleId="CommentText">
    <w:name w:val="annotation text"/>
    <w:basedOn w:val="Normal"/>
    <w:link w:val="CommentTextChar"/>
    <w:uiPriority w:val="99"/>
    <w:unhideWhenUsed/>
    <w:rsid w:val="00015404"/>
    <w:rPr>
      <w:lang w:val="en-US"/>
    </w:rPr>
  </w:style>
  <w:style w:type="character" w:customStyle="1" w:styleId="CommentTextChar">
    <w:name w:val="Comment Text Char"/>
    <w:basedOn w:val="DefaultParagraphFont"/>
    <w:link w:val="CommentText"/>
    <w:uiPriority w:val="99"/>
    <w:rsid w:val="00015404"/>
    <w:rPr>
      <w:rFonts w:ascii="Times New Roman" w:hAnsi="Times New Roman"/>
      <w:lang w:val="en-US" w:eastAsia="en-US"/>
    </w:rPr>
  </w:style>
  <w:style w:type="paragraph" w:customStyle="1" w:styleId="TableTitle">
    <w:name w:val="Table Title"/>
    <w:basedOn w:val="Normal"/>
    <w:rsid w:val="009D5B9F"/>
    <w:pPr>
      <w:jc w:val="center"/>
    </w:pPr>
    <w:rPr>
      <w:smallCaps/>
      <w:sz w:val="16"/>
      <w:lang w:val="en-US"/>
    </w:rPr>
  </w:style>
  <w:style w:type="paragraph" w:customStyle="1" w:styleId="Abstract">
    <w:name w:val="Abstract"/>
    <w:basedOn w:val="Normal"/>
    <w:next w:val="Normal"/>
    <w:rsid w:val="007D5B60"/>
    <w:pPr>
      <w:spacing w:before="20"/>
      <w:ind w:firstLine="240"/>
      <w:jc w:val="both"/>
    </w:pPr>
    <w:rPr>
      <w:b/>
      <w:sz w:val="18"/>
      <w:lang w:val="en-US"/>
    </w:rPr>
  </w:style>
  <w:style w:type="paragraph" w:styleId="BalloonText">
    <w:name w:val="Balloon Text"/>
    <w:basedOn w:val="Normal"/>
    <w:link w:val="BalloonTextChar"/>
    <w:rsid w:val="00E2638D"/>
    <w:rPr>
      <w:rFonts w:ascii="Tahoma" w:hAnsi="Tahoma" w:cs="Tahoma"/>
      <w:sz w:val="16"/>
      <w:szCs w:val="16"/>
    </w:rPr>
  </w:style>
  <w:style w:type="character" w:customStyle="1" w:styleId="BalloonTextChar">
    <w:name w:val="Balloon Text Char"/>
    <w:basedOn w:val="DefaultParagraphFont"/>
    <w:link w:val="BalloonText"/>
    <w:rsid w:val="00E2638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gc.ca/dccha-ahccd/default.asp?lang=En&amp;n=B1F8423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656E-5666-49EA-8F00-E596C4F6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8742</CharactersWithSpaces>
  <SharedDoc>false</SharedDoc>
  <HLinks>
    <vt:vector size="6" baseType="variant">
      <vt:variant>
        <vt:i4>5505048</vt:i4>
      </vt:variant>
      <vt:variant>
        <vt:i4>2</vt:i4>
      </vt:variant>
      <vt:variant>
        <vt:i4>0</vt:i4>
      </vt:variant>
      <vt:variant>
        <vt:i4>5</vt:i4>
      </vt:variant>
      <vt:variant>
        <vt:lpwstr>http://www.ec.gc.ca/dccha-ahccd/default.asp?lang=En&amp;n=B1F8423A-1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behdadk</cp:lastModifiedBy>
  <cp:revision>3</cp:revision>
  <cp:lastPrinted>2011-02-22T15:46:00Z</cp:lastPrinted>
  <dcterms:created xsi:type="dcterms:W3CDTF">2011-09-29T22:10:00Z</dcterms:created>
  <dcterms:modified xsi:type="dcterms:W3CDTF">2011-10-09T00:57:00Z</dcterms:modified>
</cp:coreProperties>
</file>