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803A" w14:textId="77777777" w:rsidR="00DC69F1" w:rsidRDefault="00DC69F1" w:rsidP="005D4111">
      <w:pPr>
        <w:framePr w:w="10800" w:h="1396" w:hRule="exact" w:hSpace="187" w:wrap="auto" w:vAnchor="page" w:hAnchor="page" w:x="714" w:y="1085"/>
        <w:jc w:val="center"/>
      </w:pPr>
      <w:r>
        <w:t xml:space="preserve">       </w:t>
      </w:r>
      <w:r>
        <w:tab/>
      </w:r>
      <w:r>
        <w:tab/>
      </w:r>
      <w:r>
        <w:tab/>
      </w:r>
      <w:r>
        <w:tab/>
      </w:r>
      <w:r>
        <w:tab/>
      </w:r>
      <w:r>
        <w:tab/>
      </w:r>
      <w:r>
        <w:tab/>
      </w:r>
      <w:r>
        <w:tab/>
      </w:r>
      <w:r>
        <w:tab/>
        <w:t xml:space="preserve">                                                 </w:t>
      </w:r>
      <w:r>
        <w:tab/>
      </w:r>
    </w:p>
    <w:p w14:paraId="2892F602" w14:textId="77777777" w:rsidR="00DC69F1" w:rsidRDefault="00E8665F" w:rsidP="005D4111">
      <w:pPr>
        <w:pStyle w:val="BodyText"/>
        <w:framePr w:w="10800" w:h="1396" w:hRule="exact" w:hSpace="187" w:wrap="auto" w:vAnchor="page" w:hAnchor="page" w:x="714" w:y="1085"/>
        <w:rPr>
          <w:b/>
          <w:sz w:val="28"/>
          <w:szCs w:val="28"/>
        </w:rPr>
      </w:pPr>
      <w:r>
        <w:rPr>
          <w:b/>
          <w:sz w:val="28"/>
          <w:szCs w:val="28"/>
        </w:rPr>
        <w:t xml:space="preserve">Methodology for assessing the value of flexibility as an alternative to network reinforcement </w:t>
      </w:r>
    </w:p>
    <w:p w14:paraId="28F46266" w14:textId="3811F13E" w:rsidR="00DC69F1" w:rsidRDefault="00E8665F" w:rsidP="005D4111">
      <w:pPr>
        <w:pStyle w:val="BodyText"/>
        <w:framePr w:w="10800" w:h="1396" w:hRule="exact" w:hSpace="187" w:wrap="auto" w:vAnchor="page" w:hAnchor="page" w:x="714" w:y="1085"/>
        <w:rPr>
          <w:sz w:val="20"/>
        </w:rPr>
      </w:pPr>
      <w:r>
        <w:rPr>
          <w:sz w:val="20"/>
        </w:rPr>
        <w:t>[Abbas Hussain</w:t>
      </w:r>
      <w:r w:rsidR="00DC69F1">
        <w:rPr>
          <w:sz w:val="20"/>
        </w:rPr>
        <w:t xml:space="preserve">, </w:t>
      </w:r>
      <w:r>
        <w:rPr>
          <w:sz w:val="20"/>
        </w:rPr>
        <w:t>Frontier Economics</w:t>
      </w:r>
      <w:r w:rsidR="00DC69F1" w:rsidRPr="00D767DA">
        <w:rPr>
          <w:sz w:val="20"/>
        </w:rPr>
        <w:t xml:space="preserve">, </w:t>
      </w:r>
      <w:r>
        <w:rPr>
          <w:sz w:val="20"/>
        </w:rPr>
        <w:t xml:space="preserve">+447786981164, </w:t>
      </w:r>
      <w:hyperlink r:id="rId8" w:history="1">
        <w:r w:rsidRPr="00054BDB">
          <w:rPr>
            <w:rStyle w:val="Hyperlink"/>
            <w:sz w:val="20"/>
          </w:rPr>
          <w:t>abbas.hussain@frontier-economics.com</w:t>
        </w:r>
      </w:hyperlink>
      <w:r w:rsidR="00DC69F1" w:rsidRPr="00D767DA">
        <w:rPr>
          <w:sz w:val="20"/>
        </w:rPr>
        <w:t>]</w:t>
      </w:r>
    </w:p>
    <w:p w14:paraId="426FBB52" w14:textId="77777777" w:rsidR="00E8665F" w:rsidRPr="00D767DA" w:rsidRDefault="00E8665F" w:rsidP="005D4111">
      <w:pPr>
        <w:pStyle w:val="BodyText"/>
        <w:framePr w:w="10800" w:h="1396" w:hRule="exact" w:hSpace="187" w:wrap="auto" w:vAnchor="page" w:hAnchor="page" w:x="714" w:y="1085"/>
        <w:rPr>
          <w:sz w:val="20"/>
        </w:rPr>
      </w:pPr>
      <w:r>
        <w:rPr>
          <w:sz w:val="20"/>
        </w:rPr>
        <w:t>[Prarthana Prabhakar, Frontier Economics</w:t>
      </w:r>
      <w:r w:rsidRPr="00D767DA">
        <w:rPr>
          <w:sz w:val="20"/>
        </w:rPr>
        <w:t xml:space="preserve">, </w:t>
      </w:r>
      <w:r>
        <w:rPr>
          <w:sz w:val="20"/>
        </w:rPr>
        <w:t xml:space="preserve">+442070317028, </w:t>
      </w:r>
      <w:hyperlink r:id="rId9" w:history="1">
        <w:r w:rsidRPr="00054BDB">
          <w:rPr>
            <w:rStyle w:val="Hyperlink"/>
            <w:sz w:val="20"/>
          </w:rPr>
          <w:t>prarthana.prabhakar@frontier-economics.com</w:t>
        </w:r>
      </w:hyperlink>
      <w:r>
        <w:rPr>
          <w:sz w:val="20"/>
        </w:rPr>
        <w:t xml:space="preserve"> </w:t>
      </w:r>
      <w:r w:rsidRPr="00D767DA">
        <w:rPr>
          <w:sz w:val="20"/>
        </w:rPr>
        <w:t>]</w:t>
      </w:r>
    </w:p>
    <w:p w14:paraId="53721194" w14:textId="77777777" w:rsidR="00DC69F1" w:rsidRPr="00476853" w:rsidRDefault="008D2CC0" w:rsidP="00E8665F">
      <w:pPr>
        <w:pStyle w:val="Heading2"/>
        <w:rPr>
          <w:i w:val="0"/>
          <w:sz w:val="24"/>
          <w:szCs w:val="24"/>
        </w:rPr>
      </w:pPr>
      <w:r>
        <w:rPr>
          <w:i w:val="0"/>
          <w:sz w:val="24"/>
          <w:szCs w:val="24"/>
        </w:rPr>
        <w:t>O</w:t>
      </w:r>
      <w:r w:rsidR="00DC69F1" w:rsidRPr="00476853">
        <w:rPr>
          <w:i w:val="0"/>
          <w:sz w:val="24"/>
          <w:szCs w:val="24"/>
        </w:rPr>
        <w:t>verview</w:t>
      </w:r>
    </w:p>
    <w:p w14:paraId="4E7BFDE8" w14:textId="42A61E59" w:rsidR="00205104" w:rsidRPr="00205104" w:rsidRDefault="005D4111" w:rsidP="005D4111">
      <w:pPr>
        <w:jc w:val="both"/>
      </w:pPr>
      <w:r>
        <w:t>The trifecta of decarbonisation, decentralisation and digitalization is guiding the energy transition across the EU member states</w:t>
      </w:r>
      <w:r w:rsidR="004C1BFA">
        <w:t>. In this context, t</w:t>
      </w:r>
      <w:r w:rsidR="00E8665F" w:rsidRPr="00205104">
        <w:t>he design and roll-out of initiatives that facilitate active electric</w:t>
      </w:r>
      <w:r w:rsidR="00B54A0A">
        <w:t>i</w:t>
      </w:r>
      <w:r w:rsidR="00E8665F" w:rsidRPr="00205104">
        <w:t xml:space="preserve">ty distribution system management is an integral part of the envisioned transition of European </w:t>
      </w:r>
      <w:proofErr w:type="spellStart"/>
      <w:r w:rsidR="00E8665F" w:rsidRPr="00205104">
        <w:t>Distributon</w:t>
      </w:r>
      <w:proofErr w:type="spellEnd"/>
      <w:r w:rsidR="00E8665F" w:rsidRPr="00205104">
        <w:t xml:space="preserve"> Network Operators (</w:t>
      </w:r>
      <w:proofErr w:type="spellStart"/>
      <w:r w:rsidR="00E8665F" w:rsidRPr="00205104">
        <w:t>DNOs</w:t>
      </w:r>
      <w:proofErr w:type="spellEnd"/>
      <w:r w:rsidR="00E8665F" w:rsidRPr="00205104">
        <w:t>) to Distribution System Operators</w:t>
      </w:r>
      <w:r w:rsidR="008D2CC0">
        <w:t xml:space="preserve"> (DSOs)</w:t>
      </w:r>
      <w:r w:rsidR="00E8665F" w:rsidRPr="00205104">
        <w:t xml:space="preserve">. This transition will see DNOs increasingly taking on </w:t>
      </w:r>
      <w:r w:rsidR="00B316D0">
        <w:t xml:space="preserve">the </w:t>
      </w:r>
      <w:r w:rsidR="00E8665F" w:rsidRPr="00205104">
        <w:t xml:space="preserve">responsibility of actively managing the distribution grid through deployment of Distributed Energy Resources (DER) to alleviate network constraints. The Clean Energy for All European Packages envisages </w:t>
      </w:r>
      <w:r w:rsidR="00205104" w:rsidRPr="00205104">
        <w:t>DSOs of the future will increasingly be involved in peak load and network constraint management using</w:t>
      </w:r>
      <w:r w:rsidR="00205104">
        <w:t xml:space="preserve"> flexibility service</w:t>
      </w:r>
      <w:r w:rsidR="004C1BFA">
        <w:t>s</w:t>
      </w:r>
      <w:r w:rsidR="00205104">
        <w:t xml:space="preserve"> provided by</w:t>
      </w:r>
      <w:r w:rsidR="00205104" w:rsidRPr="00205104">
        <w:t xml:space="preserve"> different types of DER</w:t>
      </w:r>
      <w:r w:rsidR="00B316D0">
        <w:t xml:space="preserve"> -</w:t>
      </w:r>
      <w:r w:rsidR="00205104" w:rsidRPr="00205104">
        <w:t xml:space="preserve"> not just different types of distributed generation, but also dispatchable loads, electric vehicles and energy storage.</w:t>
      </w:r>
      <w:r w:rsidR="00205104">
        <w:t xml:space="preserve"> A key question revolves around what the value of </w:t>
      </w:r>
      <w:r w:rsidR="00287E34">
        <w:t>using such</w:t>
      </w:r>
      <w:r w:rsidR="00205104">
        <w:t xml:space="preserve"> flexibility</w:t>
      </w:r>
      <w:r w:rsidR="00287E34">
        <w:t xml:space="preserve"> </w:t>
      </w:r>
      <w:r w:rsidR="00205104">
        <w:t>is for DSOs</w:t>
      </w:r>
      <w:r w:rsidR="00E22FE3">
        <w:t>, how</w:t>
      </w:r>
      <w:r w:rsidR="00205104">
        <w:t xml:space="preserve"> this value c</w:t>
      </w:r>
      <w:r w:rsidR="00E22FE3">
        <w:t>ompares with traditional capex solution</w:t>
      </w:r>
      <w:r w:rsidR="00B54A0A">
        <w:t>s</w:t>
      </w:r>
      <w:r w:rsidR="00E22FE3">
        <w:t xml:space="preserve"> (building more network) they would ordinarily deploy, and  whether the value is suf</w:t>
      </w:r>
      <w:r w:rsidR="00205104">
        <w:t>ficient</w:t>
      </w:r>
      <w:r w:rsidR="00E22FE3">
        <w:t xml:space="preserve"> to</w:t>
      </w:r>
      <w:r w:rsidR="00205104">
        <w:t xml:space="preserve"> compensate those providing this flexibility.</w:t>
      </w:r>
    </w:p>
    <w:p w14:paraId="05C883FA" w14:textId="77777777" w:rsidR="00DC69F1" w:rsidRPr="00D767DA" w:rsidRDefault="00DC69F1" w:rsidP="005D4111">
      <w:pPr>
        <w:pStyle w:val="Heading2"/>
        <w:jc w:val="both"/>
        <w:rPr>
          <w:i w:val="0"/>
          <w:sz w:val="24"/>
          <w:szCs w:val="24"/>
        </w:rPr>
      </w:pPr>
      <w:r w:rsidRPr="00D767DA">
        <w:rPr>
          <w:i w:val="0"/>
          <w:sz w:val="24"/>
          <w:szCs w:val="24"/>
        </w:rPr>
        <w:t>Methods</w:t>
      </w:r>
    </w:p>
    <w:p w14:paraId="787BC75D" w14:textId="77777777" w:rsidR="00E22FE3" w:rsidRDefault="00205104" w:rsidP="005D4111">
      <w:pPr>
        <w:pStyle w:val="Heading2"/>
        <w:jc w:val="both"/>
        <w:rPr>
          <w:rFonts w:ascii="Times New Roman" w:hAnsi="Times New Roman"/>
          <w:b w:val="0"/>
          <w:i w:val="0"/>
          <w:sz w:val="20"/>
        </w:rPr>
      </w:pPr>
      <w:r w:rsidRPr="00205104">
        <w:rPr>
          <w:rFonts w:ascii="Times New Roman" w:hAnsi="Times New Roman"/>
          <w:b w:val="0"/>
          <w:i w:val="0"/>
          <w:sz w:val="20"/>
        </w:rPr>
        <w:t xml:space="preserve">Through application of </w:t>
      </w:r>
      <w:r w:rsidR="00ED657E">
        <w:rPr>
          <w:rFonts w:ascii="Times New Roman" w:hAnsi="Times New Roman"/>
          <w:b w:val="0"/>
          <w:i w:val="0"/>
          <w:sz w:val="20"/>
        </w:rPr>
        <w:t xml:space="preserve">a </w:t>
      </w:r>
      <w:r w:rsidRPr="00205104">
        <w:rPr>
          <w:rFonts w:ascii="Times New Roman" w:hAnsi="Times New Roman"/>
          <w:b w:val="0"/>
          <w:i w:val="0"/>
          <w:sz w:val="20"/>
        </w:rPr>
        <w:t>real option</w:t>
      </w:r>
      <w:r w:rsidR="00287E34">
        <w:rPr>
          <w:rFonts w:ascii="Times New Roman" w:hAnsi="Times New Roman"/>
          <w:b w:val="0"/>
          <w:i w:val="0"/>
          <w:sz w:val="20"/>
        </w:rPr>
        <w:t>s approach</w:t>
      </w:r>
      <w:r w:rsidRPr="00205104">
        <w:rPr>
          <w:rFonts w:ascii="Times New Roman" w:hAnsi="Times New Roman"/>
          <w:b w:val="0"/>
          <w:i w:val="0"/>
          <w:sz w:val="20"/>
        </w:rPr>
        <w:t xml:space="preserve">, </w:t>
      </w:r>
      <w:r>
        <w:rPr>
          <w:rFonts w:ascii="Times New Roman" w:hAnsi="Times New Roman"/>
          <w:b w:val="0"/>
          <w:i w:val="0"/>
          <w:sz w:val="20"/>
        </w:rPr>
        <w:t xml:space="preserve">we </w:t>
      </w:r>
      <w:r w:rsidR="00287E34">
        <w:rPr>
          <w:rFonts w:ascii="Times New Roman" w:hAnsi="Times New Roman"/>
          <w:b w:val="0"/>
          <w:i w:val="0"/>
          <w:sz w:val="20"/>
        </w:rPr>
        <w:t xml:space="preserve">have </w:t>
      </w:r>
      <w:r>
        <w:rPr>
          <w:rFonts w:ascii="Times New Roman" w:hAnsi="Times New Roman"/>
          <w:b w:val="0"/>
          <w:i w:val="0"/>
          <w:sz w:val="20"/>
        </w:rPr>
        <w:t>develop</w:t>
      </w:r>
      <w:r w:rsidR="00287E34">
        <w:rPr>
          <w:rFonts w:ascii="Times New Roman" w:hAnsi="Times New Roman"/>
          <w:b w:val="0"/>
          <w:i w:val="0"/>
          <w:sz w:val="20"/>
        </w:rPr>
        <w:t>ed</w:t>
      </w:r>
      <w:r>
        <w:rPr>
          <w:rFonts w:ascii="Times New Roman" w:hAnsi="Times New Roman"/>
          <w:b w:val="0"/>
          <w:i w:val="0"/>
          <w:sz w:val="20"/>
        </w:rPr>
        <w:t xml:space="preserve"> a conceptual </w:t>
      </w:r>
      <w:r w:rsidR="00E22FE3" w:rsidRPr="00E22FE3">
        <w:rPr>
          <w:rFonts w:ascii="Times New Roman" w:hAnsi="Times New Roman"/>
          <w:b w:val="0"/>
          <w:i w:val="0"/>
          <w:sz w:val="20"/>
        </w:rPr>
        <w:t>investment decision-making framework for evaluating options around deferring</w:t>
      </w:r>
      <w:r w:rsidR="00E22FE3">
        <w:rPr>
          <w:rFonts w:ascii="Times New Roman" w:hAnsi="Times New Roman"/>
          <w:b w:val="0"/>
          <w:i w:val="0"/>
          <w:sz w:val="20"/>
        </w:rPr>
        <w:t xml:space="preserve"> DSO</w:t>
      </w:r>
      <w:r w:rsidR="00E22FE3" w:rsidRPr="00E22FE3">
        <w:rPr>
          <w:rFonts w:ascii="Times New Roman" w:hAnsi="Times New Roman"/>
          <w:b w:val="0"/>
          <w:i w:val="0"/>
          <w:sz w:val="20"/>
        </w:rPr>
        <w:t xml:space="preserve"> network reinforcements</w:t>
      </w:r>
      <w:r w:rsidR="008F0EAC">
        <w:rPr>
          <w:rFonts w:ascii="Times New Roman" w:hAnsi="Times New Roman"/>
          <w:b w:val="0"/>
          <w:i w:val="0"/>
          <w:sz w:val="20"/>
        </w:rPr>
        <w:t xml:space="preserve"> planned to address a network constraint</w:t>
      </w:r>
      <w:r w:rsidR="00E22FE3">
        <w:rPr>
          <w:rFonts w:ascii="Times New Roman" w:hAnsi="Times New Roman"/>
          <w:b w:val="0"/>
          <w:i w:val="0"/>
          <w:sz w:val="20"/>
        </w:rPr>
        <w:t>,</w:t>
      </w:r>
      <w:r>
        <w:rPr>
          <w:rFonts w:ascii="Times New Roman" w:hAnsi="Times New Roman"/>
          <w:b w:val="0"/>
          <w:i w:val="0"/>
          <w:sz w:val="20"/>
        </w:rPr>
        <w:t xml:space="preserve"> </w:t>
      </w:r>
      <w:r w:rsidR="00E22FE3">
        <w:rPr>
          <w:rFonts w:ascii="Times New Roman" w:hAnsi="Times New Roman"/>
          <w:b w:val="0"/>
          <w:i w:val="0"/>
          <w:sz w:val="20"/>
        </w:rPr>
        <w:t xml:space="preserve">say by entering into a contract with a flexible resource to resolve the network constraint. </w:t>
      </w:r>
      <w:r w:rsidR="00E22FE3" w:rsidRPr="00E22FE3">
        <w:rPr>
          <w:rFonts w:ascii="Times New Roman" w:hAnsi="Times New Roman"/>
          <w:b w:val="0"/>
          <w:i w:val="0"/>
          <w:sz w:val="20"/>
        </w:rPr>
        <w:t>Under such a framework, for any given decision, a first step will be to define the range of actions which a DSO can take today in relation to a potential future problem in relation to network capacity.  These might include, for example:</w:t>
      </w:r>
    </w:p>
    <w:p w14:paraId="3F9C27CE" w14:textId="77777777" w:rsidR="00E22FE3" w:rsidRDefault="00E22FE3" w:rsidP="005D4111">
      <w:pPr>
        <w:pStyle w:val="Heading2"/>
        <w:numPr>
          <w:ilvl w:val="0"/>
          <w:numId w:val="26"/>
        </w:numPr>
        <w:spacing w:before="60"/>
        <w:ind w:left="714" w:hanging="357"/>
        <w:jc w:val="both"/>
        <w:rPr>
          <w:rFonts w:ascii="Times New Roman" w:hAnsi="Times New Roman"/>
          <w:b w:val="0"/>
          <w:i w:val="0"/>
          <w:sz w:val="20"/>
        </w:rPr>
      </w:pPr>
      <w:r w:rsidRPr="00E22FE3">
        <w:rPr>
          <w:rFonts w:ascii="Times New Roman" w:hAnsi="Times New Roman"/>
          <w:b w:val="0"/>
          <w:i w:val="0"/>
          <w:sz w:val="20"/>
        </w:rPr>
        <w:t>reinforce the network – which might in itself cover small or large reinforcements, or potentially staged reinforcements ;</w:t>
      </w:r>
    </w:p>
    <w:p w14:paraId="64AFEEC3" w14:textId="77777777" w:rsidR="00E22FE3" w:rsidRDefault="00E22FE3" w:rsidP="005D4111">
      <w:pPr>
        <w:pStyle w:val="Heading2"/>
        <w:numPr>
          <w:ilvl w:val="0"/>
          <w:numId w:val="26"/>
        </w:numPr>
        <w:spacing w:before="60"/>
        <w:ind w:left="714" w:hanging="357"/>
        <w:jc w:val="both"/>
        <w:rPr>
          <w:rFonts w:ascii="Times New Roman" w:hAnsi="Times New Roman"/>
          <w:b w:val="0"/>
          <w:i w:val="0"/>
          <w:sz w:val="20"/>
        </w:rPr>
      </w:pPr>
      <w:r w:rsidRPr="00E22FE3">
        <w:rPr>
          <w:rFonts w:ascii="Times New Roman" w:hAnsi="Times New Roman"/>
          <w:b w:val="0"/>
          <w:i w:val="0"/>
          <w:sz w:val="20"/>
        </w:rPr>
        <w:t xml:space="preserve">draw on user flexibility – which again might include different levels of flexibility provision; or </w:t>
      </w:r>
    </w:p>
    <w:p w14:paraId="4C67A261" w14:textId="77777777" w:rsidR="00E22FE3" w:rsidRDefault="00E22FE3" w:rsidP="005D4111">
      <w:pPr>
        <w:pStyle w:val="Heading2"/>
        <w:numPr>
          <w:ilvl w:val="0"/>
          <w:numId w:val="26"/>
        </w:numPr>
        <w:spacing w:before="60"/>
        <w:ind w:left="714" w:hanging="357"/>
        <w:jc w:val="both"/>
        <w:rPr>
          <w:rFonts w:ascii="Times New Roman" w:hAnsi="Times New Roman"/>
          <w:b w:val="0"/>
          <w:i w:val="0"/>
          <w:sz w:val="20"/>
        </w:rPr>
      </w:pPr>
      <w:r>
        <w:rPr>
          <w:rFonts w:ascii="Times New Roman" w:hAnsi="Times New Roman"/>
          <w:b w:val="0"/>
          <w:i w:val="0"/>
          <w:sz w:val="20"/>
        </w:rPr>
        <w:t>d</w:t>
      </w:r>
      <w:r w:rsidRPr="00E22FE3">
        <w:rPr>
          <w:rFonts w:ascii="Times New Roman" w:hAnsi="Times New Roman"/>
          <w:b w:val="0"/>
          <w:i w:val="0"/>
          <w:sz w:val="20"/>
        </w:rPr>
        <w:t>oing nothing, to wait and see whether the reinforcement is actually required.</w:t>
      </w:r>
    </w:p>
    <w:p w14:paraId="3ECD4086" w14:textId="77777777" w:rsidR="00E22FE3" w:rsidRDefault="00E22FE3" w:rsidP="005D4111">
      <w:pPr>
        <w:jc w:val="both"/>
      </w:pPr>
      <w:r>
        <w:t>Having defined the set of actions, a sense of the potential outcomes resulting from different actions needs to be assessed.  These outcomes should include:</w:t>
      </w:r>
    </w:p>
    <w:p w14:paraId="633133FD" w14:textId="77777777" w:rsidR="00E22FE3" w:rsidRPr="008D2CC0" w:rsidRDefault="00E22FE3" w:rsidP="005D4111">
      <w:pPr>
        <w:pStyle w:val="Heading2"/>
        <w:numPr>
          <w:ilvl w:val="0"/>
          <w:numId w:val="26"/>
        </w:numPr>
        <w:spacing w:before="60"/>
        <w:ind w:left="714" w:hanging="357"/>
        <w:jc w:val="both"/>
        <w:rPr>
          <w:rFonts w:ascii="Times New Roman" w:hAnsi="Times New Roman"/>
          <w:b w:val="0"/>
          <w:i w:val="0"/>
          <w:sz w:val="20"/>
        </w:rPr>
      </w:pPr>
      <w:r w:rsidRPr="008D2CC0">
        <w:rPr>
          <w:rFonts w:ascii="Times New Roman" w:hAnsi="Times New Roman"/>
          <w:b w:val="0"/>
          <w:i w:val="0"/>
          <w:sz w:val="20"/>
        </w:rPr>
        <w:t xml:space="preserve">the direct costs of the action (i.e. </w:t>
      </w:r>
      <w:proofErr w:type="spellStart"/>
      <w:r w:rsidRPr="008D2CC0">
        <w:rPr>
          <w:rFonts w:ascii="Times New Roman" w:hAnsi="Times New Roman"/>
          <w:b w:val="0"/>
          <w:i w:val="0"/>
          <w:sz w:val="20"/>
        </w:rPr>
        <w:t>opex</w:t>
      </w:r>
      <w:proofErr w:type="spellEnd"/>
      <w:r w:rsidRPr="008D2CC0">
        <w:rPr>
          <w:rFonts w:ascii="Times New Roman" w:hAnsi="Times New Roman"/>
          <w:b w:val="0"/>
          <w:i w:val="0"/>
          <w:sz w:val="20"/>
        </w:rPr>
        <w:t xml:space="preserve"> or capex); and</w:t>
      </w:r>
    </w:p>
    <w:p w14:paraId="71A44C8B" w14:textId="77777777" w:rsidR="00E22FE3" w:rsidRPr="008D2CC0" w:rsidRDefault="00E22FE3" w:rsidP="005D4111">
      <w:pPr>
        <w:pStyle w:val="Heading2"/>
        <w:numPr>
          <w:ilvl w:val="0"/>
          <w:numId w:val="26"/>
        </w:numPr>
        <w:spacing w:before="60"/>
        <w:ind w:left="714" w:hanging="357"/>
        <w:jc w:val="both"/>
        <w:rPr>
          <w:rFonts w:ascii="Times New Roman" w:hAnsi="Times New Roman"/>
          <w:b w:val="0"/>
          <w:i w:val="0"/>
          <w:sz w:val="20"/>
        </w:rPr>
      </w:pPr>
      <w:r w:rsidRPr="008D2CC0">
        <w:rPr>
          <w:rFonts w:ascii="Times New Roman" w:hAnsi="Times New Roman"/>
          <w:b w:val="0"/>
          <w:i w:val="0"/>
          <w:sz w:val="20"/>
        </w:rPr>
        <w:t>the indirect costs, including (e.g. for “do nothing” or smaller investments) some assessment of the cost of potential congestion, overloading or interruption on the network if it were to materialise, as well as potentially changes in network losses.</w:t>
      </w:r>
    </w:p>
    <w:p w14:paraId="47197651" w14:textId="77777777" w:rsidR="00E22FE3" w:rsidRDefault="00E22FE3" w:rsidP="005D4111">
      <w:pPr>
        <w:jc w:val="both"/>
      </w:pPr>
      <w:r w:rsidRPr="00E22FE3">
        <w:t xml:space="preserve">The indirect costs (and possibly the direct costs) will depend on future states of the world – which could include the level of background demand growth, growth in new uses (e.g. EVs, heat pumps), and the growth in storage and/or distributed generation on the grid (or behind the meter generation).  For example, congestion or overloading may be significantly more likely if there is high load growth in particular areas (e.g. clustered uptake of EV or heat), or if there is new generation development in generator dominated areas.  This implies that the cost of not reinforcing (or undertaking delayed or smaller reinforcements) may only be high in such states of the world, and that the cost is expected to be lower if there is (for example) lower load growth.  The cost of different outcomes needs to be defined against different such states of the world, which </w:t>
      </w:r>
      <w:r w:rsidR="008D2CC0">
        <w:t>need to</w:t>
      </w:r>
      <w:r w:rsidRPr="00E22FE3">
        <w:t xml:space="preserve"> have probabilities attached to them.</w:t>
      </w:r>
    </w:p>
    <w:p w14:paraId="36DCEB27" w14:textId="77777777" w:rsidR="008D2CC0" w:rsidRDefault="008D2CC0" w:rsidP="005D4111">
      <w:pPr>
        <w:jc w:val="both"/>
      </w:pPr>
    </w:p>
    <w:p w14:paraId="5435F5F5" w14:textId="77777777" w:rsidR="008D2CC0" w:rsidRDefault="008D2CC0" w:rsidP="005D4111">
      <w:pPr>
        <w:jc w:val="both"/>
      </w:pPr>
      <w:r>
        <w:t>Based on these indirect costs, we can calculate the total costs to society of different actions under different states of the world.  We assume that the state of the world is not known at T=1, but will become known at T=2.</w:t>
      </w:r>
    </w:p>
    <w:tbl>
      <w:tblPr>
        <w:tblW w:w="7940" w:type="dxa"/>
        <w:tblLayout w:type="fixed"/>
        <w:tblCellMar>
          <w:left w:w="0" w:type="dxa"/>
          <w:right w:w="0" w:type="dxa"/>
        </w:tblCellMar>
        <w:tblLook w:val="04A0" w:firstRow="1" w:lastRow="0" w:firstColumn="1" w:lastColumn="0" w:noHBand="0" w:noVBand="1"/>
      </w:tblPr>
      <w:tblGrid>
        <w:gridCol w:w="7940"/>
      </w:tblGrid>
      <w:tr w:rsidR="008D2CC0" w14:paraId="18090EEB" w14:textId="77777777" w:rsidTr="00A435AC">
        <w:tc>
          <w:tcPr>
            <w:tcW w:w="5000" w:type="pct"/>
            <w:noWrap/>
          </w:tcPr>
          <w:p w14:paraId="35299A16" w14:textId="5B19C9AD" w:rsidR="008D2CC0" w:rsidRPr="00F52EB6" w:rsidRDefault="008D2CC0" w:rsidP="005D4111">
            <w:pPr>
              <w:pStyle w:val="Caption"/>
            </w:pPr>
            <w:r>
              <w:lastRenderedPageBreak/>
              <w:t xml:space="preserve">Figure </w:t>
            </w:r>
            <w:r>
              <w:rPr>
                <w:noProof/>
              </w:rPr>
              <w:fldChar w:fldCharType="begin"/>
            </w:r>
            <w:r>
              <w:rPr>
                <w:noProof/>
              </w:rPr>
              <w:instrText xml:space="preserve"> SEQ Figure </w:instrText>
            </w:r>
            <w:r>
              <w:rPr>
                <w:noProof/>
              </w:rPr>
              <w:fldChar w:fldCharType="separate"/>
            </w:r>
            <w:r w:rsidR="00C94A6A">
              <w:rPr>
                <w:noProof/>
              </w:rPr>
              <w:t>1</w:t>
            </w:r>
            <w:r>
              <w:rPr>
                <w:noProof/>
              </w:rPr>
              <w:fldChar w:fldCharType="end"/>
            </w:r>
            <w:r>
              <w:tab/>
              <w:t>Total cost by scenario</w:t>
            </w:r>
          </w:p>
        </w:tc>
      </w:tr>
      <w:tr w:rsidR="008D2CC0" w14:paraId="19C04B20" w14:textId="77777777" w:rsidTr="00A435AC">
        <w:tc>
          <w:tcPr>
            <w:tcW w:w="5000" w:type="pct"/>
            <w:noWrap/>
          </w:tcPr>
          <w:p w14:paraId="2E8E0771" w14:textId="724818B6" w:rsidR="008D2CC0" w:rsidRDefault="00CB6622" w:rsidP="005D4111">
            <w:pPr>
              <w:pStyle w:val="GraphicLeft"/>
              <w:keepNext/>
              <w:jc w:val="both"/>
            </w:pPr>
            <w:r>
              <w:rPr>
                <w:noProof/>
              </w:rPr>
              <mc:AlternateContent>
                <mc:Choice Requires="wpg">
                  <w:drawing>
                    <wp:anchor distT="0" distB="0" distL="114300" distR="114300" simplePos="0" relativeHeight="251661312" behindDoc="0" locked="0" layoutInCell="1" allowOverlap="1" wp14:anchorId="52E90390" wp14:editId="7CC14022">
                      <wp:simplePos x="0" y="0"/>
                      <wp:positionH relativeFrom="column">
                        <wp:posOffset>4030980</wp:posOffset>
                      </wp:positionH>
                      <wp:positionV relativeFrom="paragraph">
                        <wp:posOffset>935355</wp:posOffset>
                      </wp:positionV>
                      <wp:extent cx="982980" cy="685800"/>
                      <wp:effectExtent l="0" t="0" r="26670" b="19050"/>
                      <wp:wrapNone/>
                      <wp:docPr id="5" name="Group 5"/>
                      <wp:cNvGraphicFramePr/>
                      <a:graphic xmlns:a="http://schemas.openxmlformats.org/drawingml/2006/main">
                        <a:graphicData uri="http://schemas.microsoft.com/office/word/2010/wordprocessingGroup">
                          <wpg:wgp>
                            <wpg:cNvGrpSpPr/>
                            <wpg:grpSpPr>
                              <a:xfrm>
                                <a:off x="0" y="0"/>
                                <a:ext cx="982980" cy="685800"/>
                                <a:chOff x="0" y="0"/>
                                <a:chExt cx="982980" cy="685800"/>
                              </a:xfrm>
                            </wpg:grpSpPr>
                            <wps:wsp>
                              <wps:cNvPr id="1" name="Oval 1"/>
                              <wps:cNvSpPr/>
                              <wps:spPr>
                                <a:xfrm>
                                  <a:off x="0" y="0"/>
                                  <a:ext cx="518160" cy="2514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464820" y="434340"/>
                                  <a:ext cx="518160" cy="2514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A3AA82" id="Group 5" o:spid="_x0000_s1026" style="position:absolute;margin-left:317.4pt;margin-top:73.65pt;width:77.4pt;height:54pt;z-index:251661312" coordsize="982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">
                      <v:oval id="Oval 1" o:spid="_x0000_s1027" style="position:absolute;width:5181;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" filled="f" strokecolor="red" strokeweight="2pt"/>
                      <v:oval id="Oval 4" o:spid="_x0000_s1028" style="position:absolute;left:4648;top:4343;width:5181;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" filled="f" strokecolor="red" strokeweight="2pt"/>
                    </v:group>
                  </w:pict>
                </mc:Fallback>
              </mc:AlternateContent>
            </w:r>
            <w:r w:rsidR="008D2CC0" w:rsidRPr="00F01CB7">
              <w:rPr>
                <w:noProof/>
              </w:rPr>
              <w:drawing>
                <wp:inline distT="0" distB="0" distL="0" distR="0" wp14:anchorId="434BC478" wp14:editId="3A29A19C">
                  <wp:extent cx="5041900" cy="267616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0" cy="2676164"/>
                          </a:xfrm>
                          <a:prstGeom prst="rect">
                            <a:avLst/>
                          </a:prstGeom>
                          <a:noFill/>
                          <a:ln>
                            <a:noFill/>
                          </a:ln>
                        </pic:spPr>
                      </pic:pic>
                    </a:graphicData>
                  </a:graphic>
                </wp:inline>
              </w:drawing>
            </w:r>
          </w:p>
        </w:tc>
      </w:tr>
      <w:tr w:rsidR="008D2CC0" w14:paraId="30B359AF" w14:textId="77777777" w:rsidTr="00A435AC">
        <w:tc>
          <w:tcPr>
            <w:tcW w:w="5000" w:type="pct"/>
            <w:noWrap/>
          </w:tcPr>
          <w:p w14:paraId="010ED2A3" w14:textId="5E692D24" w:rsidR="008D2CC0" w:rsidRPr="00F078BE" w:rsidRDefault="008D2CC0" w:rsidP="005D4111">
            <w:pPr>
              <w:pStyle w:val="Source"/>
              <w:jc w:val="both"/>
            </w:pPr>
            <w:r>
              <w:t>Source</w:t>
            </w:r>
            <w:r w:rsidRPr="007C15CB">
              <w:t>:</w:t>
            </w:r>
            <w:r w:rsidRPr="007C15CB">
              <w:tab/>
            </w:r>
            <w:r>
              <w:t>Frontier Economics</w:t>
            </w:r>
          </w:p>
        </w:tc>
      </w:tr>
    </w:tbl>
    <w:p w14:paraId="21EA5118" w14:textId="77777777" w:rsidR="003E1F33" w:rsidRDefault="003E1F33" w:rsidP="005D4111">
      <w:pPr>
        <w:jc w:val="both"/>
      </w:pPr>
    </w:p>
    <w:p w14:paraId="6B845754" w14:textId="3535BED1" w:rsidR="008D2CC0" w:rsidRDefault="008D2CC0" w:rsidP="005D4111">
      <w:pPr>
        <w:jc w:val="both"/>
      </w:pPr>
      <w:r>
        <w:t>In this simple example, we assume that in the timescale under consideration there are no other decisions (e.g. on other parts of the network) which impinge on this particular decision – in other words, the decision can be considered in complete isolation.</w:t>
      </w:r>
    </w:p>
    <w:p w14:paraId="69E61B22" w14:textId="77777777" w:rsidR="003E1F33" w:rsidRDefault="003E1F33" w:rsidP="005D4111">
      <w:pPr>
        <w:jc w:val="both"/>
      </w:pPr>
    </w:p>
    <w:p w14:paraId="4F17252B" w14:textId="31E18E86" w:rsidR="008D2CC0" w:rsidRDefault="008D2CC0" w:rsidP="005D4111">
      <w:pPr>
        <w:jc w:val="both"/>
      </w:pPr>
      <w:r>
        <w:t xml:space="preserve">From this information, we can then work out the action at T=1 with the </w:t>
      </w:r>
      <w:r>
        <w:rPr>
          <w:b/>
        </w:rPr>
        <w:t>lowest expected cost</w:t>
      </w:r>
      <w:r>
        <w:t xml:space="preserve">.  To do this, we work out what the optimal actions would be at time T=2 (i.e. once the state of the world is known with certainty).  These are circled red in the diagram </w:t>
      </w:r>
      <w:r w:rsidR="00C94A6A">
        <w:t>above</w:t>
      </w:r>
      <w:r>
        <w:t>.  For example, if the action taken at T=1 was to use flex, then at T=2:</w:t>
      </w:r>
      <w:r w:rsidR="00B316D0" w:rsidRPr="00B316D0">
        <w:rPr>
          <w:noProof/>
        </w:rPr>
        <w:t xml:space="preserve"> </w:t>
      </w:r>
    </w:p>
    <w:p w14:paraId="45F9B737" w14:textId="77777777" w:rsidR="008D2CC0" w:rsidRPr="008D2CC0" w:rsidRDefault="008D2CC0" w:rsidP="005D4111">
      <w:pPr>
        <w:pStyle w:val="Heading2"/>
        <w:numPr>
          <w:ilvl w:val="0"/>
          <w:numId w:val="26"/>
        </w:numPr>
        <w:spacing w:before="60"/>
        <w:ind w:left="714" w:hanging="357"/>
        <w:jc w:val="both"/>
        <w:rPr>
          <w:rFonts w:ascii="Times New Roman" w:hAnsi="Times New Roman"/>
          <w:b w:val="0"/>
          <w:i w:val="0"/>
          <w:sz w:val="20"/>
        </w:rPr>
      </w:pPr>
      <w:r w:rsidRPr="008D2CC0">
        <w:rPr>
          <w:rFonts w:ascii="Times New Roman" w:hAnsi="Times New Roman"/>
          <w:b w:val="0"/>
          <w:i w:val="0"/>
          <w:sz w:val="20"/>
        </w:rPr>
        <w:t>if it is clear that S1 is going to materialise, the best action is to undertake a minor reinforcement (cost of 20 vs. 25); and</w:t>
      </w:r>
    </w:p>
    <w:p w14:paraId="17F69598" w14:textId="77777777" w:rsidR="008D2CC0" w:rsidRPr="008D2CC0" w:rsidRDefault="008D2CC0" w:rsidP="005D4111">
      <w:pPr>
        <w:pStyle w:val="Heading2"/>
        <w:numPr>
          <w:ilvl w:val="0"/>
          <w:numId w:val="26"/>
        </w:numPr>
        <w:spacing w:before="60"/>
        <w:ind w:left="714" w:hanging="357"/>
        <w:jc w:val="both"/>
        <w:rPr>
          <w:rFonts w:ascii="Times New Roman" w:hAnsi="Times New Roman"/>
          <w:b w:val="0"/>
          <w:i w:val="0"/>
          <w:sz w:val="20"/>
        </w:rPr>
      </w:pPr>
      <w:r w:rsidRPr="008D2CC0">
        <w:rPr>
          <w:rFonts w:ascii="Times New Roman" w:hAnsi="Times New Roman"/>
          <w:b w:val="0"/>
          <w:i w:val="0"/>
          <w:sz w:val="20"/>
        </w:rPr>
        <w:t>if it is clear that S2 is going to materialise, the best action is to rely on flex (cost of 5 vs. cost of 15).</w:t>
      </w:r>
    </w:p>
    <w:p w14:paraId="69D5AF2C" w14:textId="77777777" w:rsidR="008D2CC0" w:rsidRPr="00E22FE3" w:rsidRDefault="008D2CC0" w:rsidP="005D4111">
      <w:pPr>
        <w:jc w:val="both"/>
      </w:pPr>
      <w:r>
        <w:t xml:space="preserve">Having worked out the optimal action in each scenario, at T=1 the expected payoffs to each T=1 action can be worked out using this information, combined with the probability (as seen at T=1) that each state of the world will occur. </w:t>
      </w:r>
    </w:p>
    <w:p w14:paraId="45AE2BB6" w14:textId="77777777" w:rsidR="00DC69F1" w:rsidRPr="00D767DA" w:rsidRDefault="00DC69F1" w:rsidP="005D4111">
      <w:pPr>
        <w:pStyle w:val="Heading2"/>
        <w:jc w:val="both"/>
        <w:rPr>
          <w:i w:val="0"/>
          <w:sz w:val="24"/>
          <w:szCs w:val="24"/>
        </w:rPr>
      </w:pPr>
      <w:r w:rsidRPr="00D767DA">
        <w:rPr>
          <w:i w:val="0"/>
          <w:sz w:val="24"/>
          <w:szCs w:val="24"/>
        </w:rPr>
        <w:t>Results</w:t>
      </w:r>
    </w:p>
    <w:p w14:paraId="086BF144" w14:textId="09A68DD8" w:rsidR="00C94A6A" w:rsidRDefault="008D2CC0" w:rsidP="005D4111">
      <w:pPr>
        <w:pStyle w:val="Heading2"/>
        <w:jc w:val="both"/>
        <w:rPr>
          <w:rFonts w:ascii="Times New Roman" w:hAnsi="Times New Roman"/>
          <w:b w:val="0"/>
          <w:i w:val="0"/>
          <w:sz w:val="20"/>
        </w:rPr>
      </w:pPr>
      <w:r>
        <w:rPr>
          <w:rFonts w:ascii="Times New Roman" w:hAnsi="Times New Roman"/>
          <w:b w:val="0"/>
          <w:i w:val="0"/>
          <w:sz w:val="20"/>
        </w:rPr>
        <w:t xml:space="preserve">We have built the framework described above into an excel model that assesses for a given set of assumptions around costs, states of the world, associated probabilities of these states materializing, the optimal decision for the DSO. A sample output is shown below, where the model is seen to select a flexibility option (CMZ) over conventional reinforcement </w:t>
      </w:r>
      <w:r w:rsidR="008341C4">
        <w:rPr>
          <w:rFonts w:ascii="Times New Roman" w:hAnsi="Times New Roman"/>
          <w:b w:val="0"/>
          <w:i w:val="0"/>
          <w:sz w:val="20"/>
        </w:rPr>
        <w:t>in a low demand state of the world and chooses conventional reinforcement otherwise.</w:t>
      </w:r>
    </w:p>
    <w:p w14:paraId="559C6039" w14:textId="6B2452DB" w:rsidR="00C94A6A" w:rsidRDefault="00C94A6A" w:rsidP="005D4111">
      <w:pPr>
        <w:jc w:val="both"/>
      </w:pPr>
    </w:p>
    <w:tbl>
      <w:tblPr>
        <w:tblW w:w="7940" w:type="dxa"/>
        <w:tblLayout w:type="fixed"/>
        <w:tblCellMar>
          <w:left w:w="0" w:type="dxa"/>
          <w:right w:w="0" w:type="dxa"/>
        </w:tblCellMar>
        <w:tblLook w:val="04A0" w:firstRow="1" w:lastRow="0" w:firstColumn="1" w:lastColumn="0" w:noHBand="0" w:noVBand="1"/>
      </w:tblPr>
      <w:tblGrid>
        <w:gridCol w:w="7940"/>
      </w:tblGrid>
      <w:tr w:rsidR="00C94A6A" w14:paraId="48C6A902" w14:textId="77777777" w:rsidTr="008B44CD">
        <w:tc>
          <w:tcPr>
            <w:tcW w:w="5000" w:type="pct"/>
            <w:noWrap/>
          </w:tcPr>
          <w:p w14:paraId="62E6BBFC" w14:textId="32B52029" w:rsidR="00C94A6A" w:rsidRPr="00F52EB6" w:rsidRDefault="00C94A6A" w:rsidP="005D4111">
            <w:pPr>
              <w:pStyle w:val="Caption"/>
            </w:pPr>
            <w:r>
              <w:t xml:space="preserve">Figure </w:t>
            </w:r>
            <w:r>
              <w:rPr>
                <w:noProof/>
              </w:rPr>
              <w:fldChar w:fldCharType="begin"/>
            </w:r>
            <w:r>
              <w:rPr>
                <w:noProof/>
              </w:rPr>
              <w:instrText xml:space="preserve"> SEQ Figure </w:instrText>
            </w:r>
            <w:r>
              <w:rPr>
                <w:noProof/>
              </w:rPr>
              <w:fldChar w:fldCharType="separate"/>
            </w:r>
            <w:r>
              <w:rPr>
                <w:noProof/>
              </w:rPr>
              <w:t>2</w:t>
            </w:r>
            <w:r>
              <w:rPr>
                <w:noProof/>
              </w:rPr>
              <w:fldChar w:fldCharType="end"/>
            </w:r>
            <w:r>
              <w:tab/>
              <w:t>Optimal investment choice by decision-making stage and scenario</w:t>
            </w:r>
          </w:p>
        </w:tc>
      </w:tr>
      <w:tr w:rsidR="00C94A6A" w14:paraId="494CDFD6" w14:textId="77777777" w:rsidTr="008B44CD">
        <w:tc>
          <w:tcPr>
            <w:tcW w:w="5000" w:type="pct"/>
            <w:noWrap/>
          </w:tcPr>
          <w:p w14:paraId="084E923D" w14:textId="3BABE4EF" w:rsidR="00C94A6A" w:rsidRDefault="00C94A6A" w:rsidP="005D4111">
            <w:pPr>
              <w:pStyle w:val="GraphicLeft"/>
              <w:keepNext/>
              <w:jc w:val="both"/>
            </w:pPr>
            <w:r w:rsidRPr="008D2CC0">
              <w:rPr>
                <w:noProof/>
              </w:rPr>
              <w:drawing>
                <wp:inline distT="0" distB="0" distL="0" distR="0" wp14:anchorId="7BD758C7" wp14:editId="0F75C867">
                  <wp:extent cx="5943600" cy="201824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18246"/>
                          </a:xfrm>
                          <a:prstGeom prst="rect">
                            <a:avLst/>
                          </a:prstGeom>
                          <a:noFill/>
                          <a:ln>
                            <a:noFill/>
                          </a:ln>
                        </pic:spPr>
                      </pic:pic>
                    </a:graphicData>
                  </a:graphic>
                </wp:inline>
              </w:drawing>
            </w:r>
          </w:p>
        </w:tc>
      </w:tr>
      <w:tr w:rsidR="00C94A6A" w14:paraId="56CA1F7A" w14:textId="77777777" w:rsidTr="008B44CD">
        <w:tc>
          <w:tcPr>
            <w:tcW w:w="5000" w:type="pct"/>
            <w:noWrap/>
          </w:tcPr>
          <w:p w14:paraId="2533FEFE" w14:textId="77777777" w:rsidR="00C94A6A" w:rsidRPr="00F078BE" w:rsidRDefault="00C94A6A" w:rsidP="005D4111">
            <w:pPr>
              <w:pStyle w:val="Source"/>
              <w:jc w:val="both"/>
            </w:pPr>
            <w:r>
              <w:t>Source</w:t>
            </w:r>
            <w:r w:rsidRPr="007C15CB">
              <w:t>:</w:t>
            </w:r>
            <w:r w:rsidRPr="007C15CB">
              <w:tab/>
            </w:r>
            <w:r>
              <w:t>Frontier Economics</w:t>
            </w:r>
          </w:p>
        </w:tc>
      </w:tr>
    </w:tbl>
    <w:p w14:paraId="6B8B87D4" w14:textId="77777777" w:rsidR="00C94A6A" w:rsidRPr="00C94A6A" w:rsidRDefault="00C94A6A" w:rsidP="005D4111">
      <w:pPr>
        <w:jc w:val="both"/>
      </w:pPr>
    </w:p>
    <w:p w14:paraId="4E33CACC" w14:textId="5B48E775" w:rsidR="00DC69F1" w:rsidRPr="00D767DA" w:rsidRDefault="008D2CC0" w:rsidP="005D4111">
      <w:pPr>
        <w:pStyle w:val="Heading2"/>
        <w:jc w:val="both"/>
        <w:rPr>
          <w:i w:val="0"/>
          <w:sz w:val="24"/>
          <w:szCs w:val="24"/>
        </w:rPr>
      </w:pPr>
      <w:r>
        <w:rPr>
          <w:rFonts w:ascii="Times New Roman" w:hAnsi="Times New Roman"/>
          <w:b w:val="0"/>
          <w:i w:val="0"/>
          <w:sz w:val="20"/>
        </w:rPr>
        <w:lastRenderedPageBreak/>
        <w:t xml:space="preserve"> </w:t>
      </w:r>
      <w:r w:rsidR="00DC69F1" w:rsidRPr="00D767DA">
        <w:rPr>
          <w:i w:val="0"/>
          <w:sz w:val="24"/>
          <w:szCs w:val="24"/>
        </w:rPr>
        <w:t>Conclusions</w:t>
      </w:r>
    </w:p>
    <w:p w14:paraId="33F7C4F5" w14:textId="77777777" w:rsidR="00DC69F1" w:rsidRPr="008341C4" w:rsidRDefault="008341C4" w:rsidP="005D4111">
      <w:pPr>
        <w:pStyle w:val="BodyText2"/>
        <w:spacing w:after="200"/>
        <w:ind w:firstLine="0"/>
      </w:pPr>
      <w:r>
        <w:t xml:space="preserve">Given the </w:t>
      </w:r>
      <w:r w:rsidRPr="008341C4">
        <w:t>inevitabl</w:t>
      </w:r>
      <w:r>
        <w:t>e</w:t>
      </w:r>
      <w:r w:rsidRPr="008341C4">
        <w:t xml:space="preserve"> material uncertainty about the inputs – the model cannot be viewed as an automated decision tool</w:t>
      </w:r>
      <w:r>
        <w:t xml:space="preserve">. </w:t>
      </w:r>
      <w:r w:rsidRPr="008341C4">
        <w:t>By imposing a structure on thinking, the model forces thinking about the drivers of the optimal outcom</w:t>
      </w:r>
      <w:r>
        <w:t xml:space="preserve">e </w:t>
      </w:r>
      <w:r w:rsidRPr="008341C4">
        <w:t>and therefore helps answer the question “what would I need to believe for this to be the optimal action?”</w:t>
      </w:r>
      <w:r>
        <w:t xml:space="preserve"> </w:t>
      </w:r>
      <w:r w:rsidRPr="008341C4">
        <w:t>Additionally, the model can help highlight key areas of ambiguity to support and be informed by wider stakeholder engageme</w:t>
      </w:r>
      <w:r>
        <w:t xml:space="preserve">nt. </w:t>
      </w:r>
    </w:p>
    <w:sectPr w:rsidR="00DC69F1" w:rsidRPr="008341C4"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B288" w14:textId="77777777" w:rsidR="001C7AED" w:rsidRDefault="001C7AED">
      <w:r>
        <w:separator/>
      </w:r>
    </w:p>
  </w:endnote>
  <w:endnote w:type="continuationSeparator" w:id="0">
    <w:p w14:paraId="4A8D6716" w14:textId="77777777" w:rsidR="001C7AED" w:rsidRDefault="001C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E9847" w14:textId="77777777" w:rsidR="001C7AED" w:rsidRDefault="001C7AED">
      <w:r>
        <w:separator/>
      </w:r>
    </w:p>
  </w:footnote>
  <w:footnote w:type="continuationSeparator" w:id="0">
    <w:p w14:paraId="7137F151" w14:textId="77777777" w:rsidR="001C7AED" w:rsidRDefault="001C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62BB"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4208A516">
      <w:start w:val="1"/>
      <w:numFmt w:val="bullet"/>
      <w:lvlText w:val=""/>
      <w:lvlJc w:val="left"/>
      <w:pPr>
        <w:tabs>
          <w:tab w:val="num" w:pos="720"/>
        </w:tabs>
        <w:ind w:left="720" w:hanging="360"/>
      </w:pPr>
      <w:rPr>
        <w:rFonts w:ascii="Symbol" w:hAnsi="Symbol" w:hint="default"/>
      </w:rPr>
    </w:lvl>
    <w:lvl w:ilvl="1" w:tplc="DE003B30">
      <w:start w:val="1"/>
      <w:numFmt w:val="bullet"/>
      <w:lvlText w:val="o"/>
      <w:lvlJc w:val="left"/>
      <w:pPr>
        <w:tabs>
          <w:tab w:val="num" w:pos="1440"/>
        </w:tabs>
        <w:ind w:left="1440" w:hanging="360"/>
      </w:pPr>
      <w:rPr>
        <w:rFonts w:ascii="Courier New" w:hAnsi="Courier New" w:hint="default"/>
      </w:rPr>
    </w:lvl>
    <w:lvl w:ilvl="2" w:tplc="294E116C" w:tentative="1">
      <w:start w:val="1"/>
      <w:numFmt w:val="bullet"/>
      <w:lvlText w:val=""/>
      <w:lvlJc w:val="left"/>
      <w:pPr>
        <w:tabs>
          <w:tab w:val="num" w:pos="2160"/>
        </w:tabs>
        <w:ind w:left="2160" w:hanging="360"/>
      </w:pPr>
      <w:rPr>
        <w:rFonts w:ascii="Wingdings" w:hAnsi="Wingdings" w:hint="default"/>
      </w:rPr>
    </w:lvl>
    <w:lvl w:ilvl="3" w:tplc="BFE8D030" w:tentative="1">
      <w:start w:val="1"/>
      <w:numFmt w:val="bullet"/>
      <w:lvlText w:val=""/>
      <w:lvlJc w:val="left"/>
      <w:pPr>
        <w:tabs>
          <w:tab w:val="num" w:pos="2880"/>
        </w:tabs>
        <w:ind w:left="2880" w:hanging="360"/>
      </w:pPr>
      <w:rPr>
        <w:rFonts w:ascii="Symbol" w:hAnsi="Symbol" w:hint="default"/>
      </w:rPr>
    </w:lvl>
    <w:lvl w:ilvl="4" w:tplc="8196E45E" w:tentative="1">
      <w:start w:val="1"/>
      <w:numFmt w:val="bullet"/>
      <w:lvlText w:val="o"/>
      <w:lvlJc w:val="left"/>
      <w:pPr>
        <w:tabs>
          <w:tab w:val="num" w:pos="3600"/>
        </w:tabs>
        <w:ind w:left="3600" w:hanging="360"/>
      </w:pPr>
      <w:rPr>
        <w:rFonts w:ascii="Courier New" w:hAnsi="Courier New" w:hint="default"/>
      </w:rPr>
    </w:lvl>
    <w:lvl w:ilvl="5" w:tplc="98F6A31A" w:tentative="1">
      <w:start w:val="1"/>
      <w:numFmt w:val="bullet"/>
      <w:lvlText w:val=""/>
      <w:lvlJc w:val="left"/>
      <w:pPr>
        <w:tabs>
          <w:tab w:val="num" w:pos="4320"/>
        </w:tabs>
        <w:ind w:left="4320" w:hanging="360"/>
      </w:pPr>
      <w:rPr>
        <w:rFonts w:ascii="Wingdings" w:hAnsi="Wingdings" w:hint="default"/>
      </w:rPr>
    </w:lvl>
    <w:lvl w:ilvl="6" w:tplc="B55C2BF6" w:tentative="1">
      <w:start w:val="1"/>
      <w:numFmt w:val="bullet"/>
      <w:lvlText w:val=""/>
      <w:lvlJc w:val="left"/>
      <w:pPr>
        <w:tabs>
          <w:tab w:val="num" w:pos="5040"/>
        </w:tabs>
        <w:ind w:left="5040" w:hanging="360"/>
      </w:pPr>
      <w:rPr>
        <w:rFonts w:ascii="Symbol" w:hAnsi="Symbol" w:hint="default"/>
      </w:rPr>
    </w:lvl>
    <w:lvl w:ilvl="7" w:tplc="F9FA8AC2" w:tentative="1">
      <w:start w:val="1"/>
      <w:numFmt w:val="bullet"/>
      <w:lvlText w:val="o"/>
      <w:lvlJc w:val="left"/>
      <w:pPr>
        <w:tabs>
          <w:tab w:val="num" w:pos="5760"/>
        </w:tabs>
        <w:ind w:left="5760" w:hanging="360"/>
      </w:pPr>
      <w:rPr>
        <w:rFonts w:ascii="Courier New" w:hAnsi="Courier New" w:hint="default"/>
      </w:rPr>
    </w:lvl>
    <w:lvl w:ilvl="8" w:tplc="BE86CB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18937F7A"/>
    <w:multiLevelType w:val="hybridMultilevel"/>
    <w:tmpl w:val="02B6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5273F"/>
    <w:multiLevelType w:val="hybridMultilevel"/>
    <w:tmpl w:val="DFCA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86204CC"/>
    <w:multiLevelType w:val="hybridMultilevel"/>
    <w:tmpl w:val="5B88F87E"/>
    <w:lvl w:ilvl="0" w:tplc="52A0501C">
      <w:start w:val="1"/>
      <w:numFmt w:val="lowerRoman"/>
      <w:lvlText w:val="%1.)"/>
      <w:lvlJc w:val="left"/>
      <w:pPr>
        <w:tabs>
          <w:tab w:val="num" w:pos="540"/>
        </w:tabs>
        <w:ind w:left="255" w:hanging="435"/>
      </w:pPr>
      <w:rPr>
        <w:rFonts w:hint="default"/>
      </w:rPr>
    </w:lvl>
    <w:lvl w:ilvl="1" w:tplc="A900D690" w:tentative="1">
      <w:start w:val="1"/>
      <w:numFmt w:val="lowerLetter"/>
      <w:lvlText w:val="%2."/>
      <w:lvlJc w:val="left"/>
      <w:pPr>
        <w:tabs>
          <w:tab w:val="num" w:pos="1260"/>
        </w:tabs>
        <w:ind w:left="1260" w:hanging="360"/>
      </w:pPr>
    </w:lvl>
    <w:lvl w:ilvl="2" w:tplc="FAE6E824" w:tentative="1">
      <w:start w:val="1"/>
      <w:numFmt w:val="lowerRoman"/>
      <w:lvlText w:val="%3."/>
      <w:lvlJc w:val="right"/>
      <w:pPr>
        <w:tabs>
          <w:tab w:val="num" w:pos="1980"/>
        </w:tabs>
        <w:ind w:left="1980" w:hanging="180"/>
      </w:pPr>
    </w:lvl>
    <w:lvl w:ilvl="3" w:tplc="5858AC04" w:tentative="1">
      <w:start w:val="1"/>
      <w:numFmt w:val="decimal"/>
      <w:lvlText w:val="%4."/>
      <w:lvlJc w:val="left"/>
      <w:pPr>
        <w:tabs>
          <w:tab w:val="num" w:pos="2700"/>
        </w:tabs>
        <w:ind w:left="2700" w:hanging="360"/>
      </w:pPr>
    </w:lvl>
    <w:lvl w:ilvl="4" w:tplc="A08C9980" w:tentative="1">
      <w:start w:val="1"/>
      <w:numFmt w:val="lowerLetter"/>
      <w:lvlText w:val="%5."/>
      <w:lvlJc w:val="left"/>
      <w:pPr>
        <w:tabs>
          <w:tab w:val="num" w:pos="3420"/>
        </w:tabs>
        <w:ind w:left="3420" w:hanging="360"/>
      </w:pPr>
    </w:lvl>
    <w:lvl w:ilvl="5" w:tplc="468AB352" w:tentative="1">
      <w:start w:val="1"/>
      <w:numFmt w:val="lowerRoman"/>
      <w:lvlText w:val="%6."/>
      <w:lvlJc w:val="right"/>
      <w:pPr>
        <w:tabs>
          <w:tab w:val="num" w:pos="4140"/>
        </w:tabs>
        <w:ind w:left="4140" w:hanging="180"/>
      </w:pPr>
    </w:lvl>
    <w:lvl w:ilvl="6" w:tplc="BCBC1E3C" w:tentative="1">
      <w:start w:val="1"/>
      <w:numFmt w:val="decimal"/>
      <w:lvlText w:val="%7."/>
      <w:lvlJc w:val="left"/>
      <w:pPr>
        <w:tabs>
          <w:tab w:val="num" w:pos="4860"/>
        </w:tabs>
        <w:ind w:left="4860" w:hanging="360"/>
      </w:pPr>
    </w:lvl>
    <w:lvl w:ilvl="7" w:tplc="265AA410" w:tentative="1">
      <w:start w:val="1"/>
      <w:numFmt w:val="lowerLetter"/>
      <w:lvlText w:val="%8."/>
      <w:lvlJc w:val="left"/>
      <w:pPr>
        <w:tabs>
          <w:tab w:val="num" w:pos="5580"/>
        </w:tabs>
        <w:ind w:left="5580" w:hanging="360"/>
      </w:pPr>
    </w:lvl>
    <w:lvl w:ilvl="8" w:tplc="7966D92C" w:tentative="1">
      <w:start w:val="1"/>
      <w:numFmt w:val="lowerRoman"/>
      <w:lvlText w:val="%9."/>
      <w:lvlJc w:val="right"/>
      <w:pPr>
        <w:tabs>
          <w:tab w:val="num" w:pos="6300"/>
        </w:tabs>
        <w:ind w:left="6300" w:hanging="180"/>
      </w:pPr>
    </w:lvl>
  </w:abstractNum>
  <w:abstractNum w:abstractNumId="9" w15:restartNumberingAfterBreak="0">
    <w:nsid w:val="2EAA7558"/>
    <w:multiLevelType w:val="hybridMultilevel"/>
    <w:tmpl w:val="EE18B334"/>
    <w:lvl w:ilvl="0" w:tplc="94E0CE14">
      <w:start w:val="1"/>
      <w:numFmt w:val="bullet"/>
      <w:lvlText w:val=""/>
      <w:lvlJc w:val="left"/>
      <w:pPr>
        <w:tabs>
          <w:tab w:val="num" w:pos="720"/>
        </w:tabs>
        <w:ind w:left="720" w:hanging="360"/>
      </w:pPr>
      <w:rPr>
        <w:rFonts w:ascii="Symbol" w:hAnsi="Symbol" w:hint="default"/>
      </w:rPr>
    </w:lvl>
    <w:lvl w:ilvl="1" w:tplc="791A4CB6" w:tentative="1">
      <w:start w:val="1"/>
      <w:numFmt w:val="bullet"/>
      <w:lvlText w:val="o"/>
      <w:lvlJc w:val="left"/>
      <w:pPr>
        <w:tabs>
          <w:tab w:val="num" w:pos="1440"/>
        </w:tabs>
        <w:ind w:left="1440" w:hanging="360"/>
      </w:pPr>
      <w:rPr>
        <w:rFonts w:ascii="Courier New" w:hAnsi="Courier New" w:hint="default"/>
      </w:rPr>
    </w:lvl>
    <w:lvl w:ilvl="2" w:tplc="2F8EC63A" w:tentative="1">
      <w:start w:val="1"/>
      <w:numFmt w:val="bullet"/>
      <w:lvlText w:val=""/>
      <w:lvlJc w:val="left"/>
      <w:pPr>
        <w:tabs>
          <w:tab w:val="num" w:pos="2160"/>
        </w:tabs>
        <w:ind w:left="2160" w:hanging="360"/>
      </w:pPr>
      <w:rPr>
        <w:rFonts w:ascii="Wingdings" w:hAnsi="Wingdings" w:hint="default"/>
      </w:rPr>
    </w:lvl>
    <w:lvl w:ilvl="3" w:tplc="20C47B9A" w:tentative="1">
      <w:start w:val="1"/>
      <w:numFmt w:val="bullet"/>
      <w:lvlText w:val=""/>
      <w:lvlJc w:val="left"/>
      <w:pPr>
        <w:tabs>
          <w:tab w:val="num" w:pos="2880"/>
        </w:tabs>
        <w:ind w:left="2880" w:hanging="360"/>
      </w:pPr>
      <w:rPr>
        <w:rFonts w:ascii="Symbol" w:hAnsi="Symbol" w:hint="default"/>
      </w:rPr>
    </w:lvl>
    <w:lvl w:ilvl="4" w:tplc="533EFA50" w:tentative="1">
      <w:start w:val="1"/>
      <w:numFmt w:val="bullet"/>
      <w:lvlText w:val="o"/>
      <w:lvlJc w:val="left"/>
      <w:pPr>
        <w:tabs>
          <w:tab w:val="num" w:pos="3600"/>
        </w:tabs>
        <w:ind w:left="3600" w:hanging="360"/>
      </w:pPr>
      <w:rPr>
        <w:rFonts w:ascii="Courier New" w:hAnsi="Courier New" w:hint="default"/>
      </w:rPr>
    </w:lvl>
    <w:lvl w:ilvl="5" w:tplc="8C5079A8" w:tentative="1">
      <w:start w:val="1"/>
      <w:numFmt w:val="bullet"/>
      <w:lvlText w:val=""/>
      <w:lvlJc w:val="left"/>
      <w:pPr>
        <w:tabs>
          <w:tab w:val="num" w:pos="4320"/>
        </w:tabs>
        <w:ind w:left="4320" w:hanging="360"/>
      </w:pPr>
      <w:rPr>
        <w:rFonts w:ascii="Wingdings" w:hAnsi="Wingdings" w:hint="default"/>
      </w:rPr>
    </w:lvl>
    <w:lvl w:ilvl="6" w:tplc="861A1912" w:tentative="1">
      <w:start w:val="1"/>
      <w:numFmt w:val="bullet"/>
      <w:lvlText w:val=""/>
      <w:lvlJc w:val="left"/>
      <w:pPr>
        <w:tabs>
          <w:tab w:val="num" w:pos="5040"/>
        </w:tabs>
        <w:ind w:left="5040" w:hanging="360"/>
      </w:pPr>
      <w:rPr>
        <w:rFonts w:ascii="Symbol" w:hAnsi="Symbol" w:hint="default"/>
      </w:rPr>
    </w:lvl>
    <w:lvl w:ilvl="7" w:tplc="0C6857C6" w:tentative="1">
      <w:start w:val="1"/>
      <w:numFmt w:val="bullet"/>
      <w:lvlText w:val="o"/>
      <w:lvlJc w:val="left"/>
      <w:pPr>
        <w:tabs>
          <w:tab w:val="num" w:pos="5760"/>
        </w:tabs>
        <w:ind w:left="5760" w:hanging="360"/>
      </w:pPr>
      <w:rPr>
        <w:rFonts w:ascii="Courier New" w:hAnsi="Courier New" w:hint="default"/>
      </w:rPr>
    </w:lvl>
    <w:lvl w:ilvl="8" w:tplc="DF2C21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81A2E"/>
    <w:multiLevelType w:val="hybridMultilevel"/>
    <w:tmpl w:val="60367C9A"/>
    <w:lvl w:ilvl="0" w:tplc="6E564C5A">
      <w:start w:val="1"/>
      <w:numFmt w:val="lowerRoman"/>
      <w:lvlText w:val="%1.)"/>
      <w:lvlJc w:val="left"/>
      <w:pPr>
        <w:tabs>
          <w:tab w:val="num" w:pos="720"/>
        </w:tabs>
        <w:ind w:left="435" w:hanging="435"/>
      </w:pPr>
      <w:rPr>
        <w:rFonts w:hint="default"/>
      </w:rPr>
    </w:lvl>
    <w:lvl w:ilvl="1" w:tplc="825CA556">
      <w:start w:val="8"/>
      <w:numFmt w:val="decimal"/>
      <w:lvlText w:val="%2."/>
      <w:lvlJc w:val="left"/>
      <w:pPr>
        <w:tabs>
          <w:tab w:val="num" w:pos="1080"/>
        </w:tabs>
        <w:ind w:left="1080" w:hanging="360"/>
      </w:pPr>
      <w:rPr>
        <w:rFonts w:hint="default"/>
      </w:rPr>
    </w:lvl>
    <w:lvl w:ilvl="2" w:tplc="7CE86A22" w:tentative="1">
      <w:start w:val="1"/>
      <w:numFmt w:val="lowerRoman"/>
      <w:lvlText w:val="%3."/>
      <w:lvlJc w:val="right"/>
      <w:pPr>
        <w:tabs>
          <w:tab w:val="num" w:pos="1800"/>
        </w:tabs>
        <w:ind w:left="1800" w:hanging="180"/>
      </w:pPr>
    </w:lvl>
    <w:lvl w:ilvl="3" w:tplc="1D102EFC" w:tentative="1">
      <w:start w:val="1"/>
      <w:numFmt w:val="decimal"/>
      <w:lvlText w:val="%4."/>
      <w:lvlJc w:val="left"/>
      <w:pPr>
        <w:tabs>
          <w:tab w:val="num" w:pos="2520"/>
        </w:tabs>
        <w:ind w:left="2520" w:hanging="360"/>
      </w:pPr>
    </w:lvl>
    <w:lvl w:ilvl="4" w:tplc="E19A61A8" w:tentative="1">
      <w:start w:val="1"/>
      <w:numFmt w:val="lowerLetter"/>
      <w:lvlText w:val="%5."/>
      <w:lvlJc w:val="left"/>
      <w:pPr>
        <w:tabs>
          <w:tab w:val="num" w:pos="3240"/>
        </w:tabs>
        <w:ind w:left="3240" w:hanging="360"/>
      </w:pPr>
    </w:lvl>
    <w:lvl w:ilvl="5" w:tplc="D4B6F9EE" w:tentative="1">
      <w:start w:val="1"/>
      <w:numFmt w:val="lowerRoman"/>
      <w:lvlText w:val="%6."/>
      <w:lvlJc w:val="right"/>
      <w:pPr>
        <w:tabs>
          <w:tab w:val="num" w:pos="3960"/>
        </w:tabs>
        <w:ind w:left="3960" w:hanging="180"/>
      </w:pPr>
    </w:lvl>
    <w:lvl w:ilvl="6" w:tplc="D6287DCA" w:tentative="1">
      <w:start w:val="1"/>
      <w:numFmt w:val="decimal"/>
      <w:lvlText w:val="%7."/>
      <w:lvlJc w:val="left"/>
      <w:pPr>
        <w:tabs>
          <w:tab w:val="num" w:pos="4680"/>
        </w:tabs>
        <w:ind w:left="4680" w:hanging="360"/>
      </w:pPr>
    </w:lvl>
    <w:lvl w:ilvl="7" w:tplc="38DC9C00" w:tentative="1">
      <w:start w:val="1"/>
      <w:numFmt w:val="lowerLetter"/>
      <w:lvlText w:val="%8."/>
      <w:lvlJc w:val="left"/>
      <w:pPr>
        <w:tabs>
          <w:tab w:val="num" w:pos="5400"/>
        </w:tabs>
        <w:ind w:left="5400" w:hanging="360"/>
      </w:pPr>
    </w:lvl>
    <w:lvl w:ilvl="8" w:tplc="24C4F70A" w:tentative="1">
      <w:start w:val="1"/>
      <w:numFmt w:val="lowerRoman"/>
      <w:lvlText w:val="%9."/>
      <w:lvlJc w:val="right"/>
      <w:pPr>
        <w:tabs>
          <w:tab w:val="num" w:pos="6120"/>
        </w:tabs>
        <w:ind w:left="6120" w:hanging="180"/>
      </w:pPr>
    </w:lvl>
  </w:abstractNum>
  <w:abstractNum w:abstractNumId="11" w15:restartNumberingAfterBreak="0">
    <w:nsid w:val="394A7E40"/>
    <w:multiLevelType w:val="hybridMultilevel"/>
    <w:tmpl w:val="70CE1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C5EE1"/>
    <w:multiLevelType w:val="hybridMultilevel"/>
    <w:tmpl w:val="323EEBB0"/>
    <w:lvl w:ilvl="0" w:tplc="7A28C9C6">
      <w:start w:val="1"/>
      <w:numFmt w:val="lowerLetter"/>
      <w:lvlText w:val="%1)"/>
      <w:lvlJc w:val="left"/>
      <w:pPr>
        <w:tabs>
          <w:tab w:val="num" w:pos="720"/>
        </w:tabs>
        <w:ind w:left="720" w:hanging="360"/>
      </w:pPr>
    </w:lvl>
    <w:lvl w:ilvl="1" w:tplc="57E0B870" w:tentative="1">
      <w:start w:val="1"/>
      <w:numFmt w:val="lowerLetter"/>
      <w:lvlText w:val="%2."/>
      <w:lvlJc w:val="left"/>
      <w:pPr>
        <w:tabs>
          <w:tab w:val="num" w:pos="1440"/>
        </w:tabs>
        <w:ind w:left="1440" w:hanging="360"/>
      </w:pPr>
    </w:lvl>
    <w:lvl w:ilvl="2" w:tplc="38D0CF3C" w:tentative="1">
      <w:start w:val="1"/>
      <w:numFmt w:val="lowerRoman"/>
      <w:lvlText w:val="%3."/>
      <w:lvlJc w:val="right"/>
      <w:pPr>
        <w:tabs>
          <w:tab w:val="num" w:pos="2160"/>
        </w:tabs>
        <w:ind w:left="2160" w:hanging="180"/>
      </w:pPr>
    </w:lvl>
    <w:lvl w:ilvl="3" w:tplc="E87EAAA0" w:tentative="1">
      <w:start w:val="1"/>
      <w:numFmt w:val="decimal"/>
      <w:lvlText w:val="%4."/>
      <w:lvlJc w:val="left"/>
      <w:pPr>
        <w:tabs>
          <w:tab w:val="num" w:pos="2880"/>
        </w:tabs>
        <w:ind w:left="2880" w:hanging="360"/>
      </w:pPr>
    </w:lvl>
    <w:lvl w:ilvl="4" w:tplc="64FCAA58" w:tentative="1">
      <w:start w:val="1"/>
      <w:numFmt w:val="lowerLetter"/>
      <w:lvlText w:val="%5."/>
      <w:lvlJc w:val="left"/>
      <w:pPr>
        <w:tabs>
          <w:tab w:val="num" w:pos="3600"/>
        </w:tabs>
        <w:ind w:left="3600" w:hanging="360"/>
      </w:pPr>
    </w:lvl>
    <w:lvl w:ilvl="5" w:tplc="921E056A" w:tentative="1">
      <w:start w:val="1"/>
      <w:numFmt w:val="lowerRoman"/>
      <w:lvlText w:val="%6."/>
      <w:lvlJc w:val="right"/>
      <w:pPr>
        <w:tabs>
          <w:tab w:val="num" w:pos="4320"/>
        </w:tabs>
        <w:ind w:left="4320" w:hanging="180"/>
      </w:pPr>
    </w:lvl>
    <w:lvl w:ilvl="6" w:tplc="F2B0EA80" w:tentative="1">
      <w:start w:val="1"/>
      <w:numFmt w:val="decimal"/>
      <w:lvlText w:val="%7."/>
      <w:lvlJc w:val="left"/>
      <w:pPr>
        <w:tabs>
          <w:tab w:val="num" w:pos="5040"/>
        </w:tabs>
        <w:ind w:left="5040" w:hanging="360"/>
      </w:pPr>
    </w:lvl>
    <w:lvl w:ilvl="7" w:tplc="BBDC583C" w:tentative="1">
      <w:start w:val="1"/>
      <w:numFmt w:val="lowerLetter"/>
      <w:lvlText w:val="%8."/>
      <w:lvlJc w:val="left"/>
      <w:pPr>
        <w:tabs>
          <w:tab w:val="num" w:pos="5760"/>
        </w:tabs>
        <w:ind w:left="5760" w:hanging="360"/>
      </w:pPr>
    </w:lvl>
    <w:lvl w:ilvl="8" w:tplc="8B585042" w:tentative="1">
      <w:start w:val="1"/>
      <w:numFmt w:val="lowerRoman"/>
      <w:lvlText w:val="%9."/>
      <w:lvlJc w:val="right"/>
      <w:pPr>
        <w:tabs>
          <w:tab w:val="num" w:pos="6480"/>
        </w:tabs>
        <w:ind w:left="6480" w:hanging="180"/>
      </w:pPr>
    </w:lvl>
  </w:abstractNum>
  <w:abstractNum w:abstractNumId="13" w15:restartNumberingAfterBreak="0">
    <w:nsid w:val="3E1A25F6"/>
    <w:multiLevelType w:val="hybridMultilevel"/>
    <w:tmpl w:val="E99808A0"/>
    <w:lvl w:ilvl="0" w:tplc="CD003194">
      <w:start w:val="1"/>
      <w:numFmt w:val="lowerRoman"/>
      <w:lvlText w:val="%1.)"/>
      <w:lvlJc w:val="left"/>
      <w:pPr>
        <w:tabs>
          <w:tab w:val="num" w:pos="720"/>
        </w:tabs>
        <w:ind w:left="435" w:hanging="435"/>
      </w:pPr>
      <w:rPr>
        <w:rFonts w:hint="default"/>
      </w:rPr>
    </w:lvl>
    <w:lvl w:ilvl="1" w:tplc="673608B2" w:tentative="1">
      <w:start w:val="1"/>
      <w:numFmt w:val="lowerLetter"/>
      <w:lvlText w:val="%2."/>
      <w:lvlJc w:val="left"/>
      <w:pPr>
        <w:tabs>
          <w:tab w:val="num" w:pos="1440"/>
        </w:tabs>
        <w:ind w:left="1440" w:hanging="360"/>
      </w:pPr>
    </w:lvl>
    <w:lvl w:ilvl="2" w:tplc="10FCDE4A" w:tentative="1">
      <w:start w:val="1"/>
      <w:numFmt w:val="lowerRoman"/>
      <w:lvlText w:val="%3."/>
      <w:lvlJc w:val="right"/>
      <w:pPr>
        <w:tabs>
          <w:tab w:val="num" w:pos="2160"/>
        </w:tabs>
        <w:ind w:left="2160" w:hanging="180"/>
      </w:pPr>
    </w:lvl>
    <w:lvl w:ilvl="3" w:tplc="7B588582" w:tentative="1">
      <w:start w:val="1"/>
      <w:numFmt w:val="decimal"/>
      <w:lvlText w:val="%4."/>
      <w:lvlJc w:val="left"/>
      <w:pPr>
        <w:tabs>
          <w:tab w:val="num" w:pos="2880"/>
        </w:tabs>
        <w:ind w:left="2880" w:hanging="360"/>
      </w:pPr>
    </w:lvl>
    <w:lvl w:ilvl="4" w:tplc="5D608B68" w:tentative="1">
      <w:start w:val="1"/>
      <w:numFmt w:val="lowerLetter"/>
      <w:lvlText w:val="%5."/>
      <w:lvlJc w:val="left"/>
      <w:pPr>
        <w:tabs>
          <w:tab w:val="num" w:pos="3600"/>
        </w:tabs>
        <w:ind w:left="3600" w:hanging="360"/>
      </w:pPr>
    </w:lvl>
    <w:lvl w:ilvl="5" w:tplc="9BEC3632" w:tentative="1">
      <w:start w:val="1"/>
      <w:numFmt w:val="lowerRoman"/>
      <w:lvlText w:val="%6."/>
      <w:lvlJc w:val="right"/>
      <w:pPr>
        <w:tabs>
          <w:tab w:val="num" w:pos="4320"/>
        </w:tabs>
        <w:ind w:left="4320" w:hanging="180"/>
      </w:pPr>
    </w:lvl>
    <w:lvl w:ilvl="6" w:tplc="947CC8EC" w:tentative="1">
      <w:start w:val="1"/>
      <w:numFmt w:val="decimal"/>
      <w:lvlText w:val="%7."/>
      <w:lvlJc w:val="left"/>
      <w:pPr>
        <w:tabs>
          <w:tab w:val="num" w:pos="5040"/>
        </w:tabs>
        <w:ind w:left="5040" w:hanging="360"/>
      </w:pPr>
    </w:lvl>
    <w:lvl w:ilvl="7" w:tplc="A760A0AA" w:tentative="1">
      <w:start w:val="1"/>
      <w:numFmt w:val="lowerLetter"/>
      <w:lvlText w:val="%8."/>
      <w:lvlJc w:val="left"/>
      <w:pPr>
        <w:tabs>
          <w:tab w:val="num" w:pos="5760"/>
        </w:tabs>
        <w:ind w:left="5760" w:hanging="360"/>
      </w:pPr>
    </w:lvl>
    <w:lvl w:ilvl="8" w:tplc="48DA6404" w:tentative="1">
      <w:start w:val="1"/>
      <w:numFmt w:val="lowerRoman"/>
      <w:lvlText w:val="%9."/>
      <w:lvlJc w:val="right"/>
      <w:pPr>
        <w:tabs>
          <w:tab w:val="num" w:pos="6480"/>
        </w:tabs>
        <w:ind w:left="6480" w:hanging="180"/>
      </w:pPr>
    </w:lvl>
  </w:abstractNum>
  <w:abstractNum w:abstractNumId="14" w15:restartNumberingAfterBreak="0">
    <w:nsid w:val="3F207471"/>
    <w:multiLevelType w:val="hybridMultilevel"/>
    <w:tmpl w:val="D2EC5A26"/>
    <w:lvl w:ilvl="0" w:tplc="71CE578C">
      <w:start w:val="1"/>
      <w:numFmt w:val="bullet"/>
      <w:lvlText w:val=""/>
      <w:lvlJc w:val="left"/>
      <w:pPr>
        <w:tabs>
          <w:tab w:val="num" w:pos="720"/>
        </w:tabs>
        <w:ind w:left="720" w:hanging="360"/>
      </w:pPr>
      <w:rPr>
        <w:rFonts w:ascii="Symbol" w:hAnsi="Symbol" w:hint="default"/>
      </w:rPr>
    </w:lvl>
    <w:lvl w:ilvl="1" w:tplc="17E2B254" w:tentative="1">
      <w:start w:val="1"/>
      <w:numFmt w:val="bullet"/>
      <w:lvlText w:val="o"/>
      <w:lvlJc w:val="left"/>
      <w:pPr>
        <w:tabs>
          <w:tab w:val="num" w:pos="1440"/>
        </w:tabs>
        <w:ind w:left="1440" w:hanging="360"/>
      </w:pPr>
      <w:rPr>
        <w:rFonts w:ascii="Courier New" w:hAnsi="Courier New" w:hint="default"/>
      </w:rPr>
    </w:lvl>
    <w:lvl w:ilvl="2" w:tplc="D6EA60C4" w:tentative="1">
      <w:start w:val="1"/>
      <w:numFmt w:val="bullet"/>
      <w:lvlText w:val=""/>
      <w:lvlJc w:val="left"/>
      <w:pPr>
        <w:tabs>
          <w:tab w:val="num" w:pos="2160"/>
        </w:tabs>
        <w:ind w:left="2160" w:hanging="360"/>
      </w:pPr>
      <w:rPr>
        <w:rFonts w:ascii="Wingdings" w:hAnsi="Wingdings" w:hint="default"/>
      </w:rPr>
    </w:lvl>
    <w:lvl w:ilvl="3" w:tplc="C6706C34" w:tentative="1">
      <w:start w:val="1"/>
      <w:numFmt w:val="bullet"/>
      <w:lvlText w:val=""/>
      <w:lvlJc w:val="left"/>
      <w:pPr>
        <w:tabs>
          <w:tab w:val="num" w:pos="2880"/>
        </w:tabs>
        <w:ind w:left="2880" w:hanging="360"/>
      </w:pPr>
      <w:rPr>
        <w:rFonts w:ascii="Symbol" w:hAnsi="Symbol" w:hint="default"/>
      </w:rPr>
    </w:lvl>
    <w:lvl w:ilvl="4" w:tplc="8C68F046" w:tentative="1">
      <w:start w:val="1"/>
      <w:numFmt w:val="bullet"/>
      <w:lvlText w:val="o"/>
      <w:lvlJc w:val="left"/>
      <w:pPr>
        <w:tabs>
          <w:tab w:val="num" w:pos="3600"/>
        </w:tabs>
        <w:ind w:left="3600" w:hanging="360"/>
      </w:pPr>
      <w:rPr>
        <w:rFonts w:ascii="Courier New" w:hAnsi="Courier New" w:hint="default"/>
      </w:rPr>
    </w:lvl>
    <w:lvl w:ilvl="5" w:tplc="692AD8EA" w:tentative="1">
      <w:start w:val="1"/>
      <w:numFmt w:val="bullet"/>
      <w:lvlText w:val=""/>
      <w:lvlJc w:val="left"/>
      <w:pPr>
        <w:tabs>
          <w:tab w:val="num" w:pos="4320"/>
        </w:tabs>
        <w:ind w:left="4320" w:hanging="360"/>
      </w:pPr>
      <w:rPr>
        <w:rFonts w:ascii="Wingdings" w:hAnsi="Wingdings" w:hint="default"/>
      </w:rPr>
    </w:lvl>
    <w:lvl w:ilvl="6" w:tplc="380212A2" w:tentative="1">
      <w:start w:val="1"/>
      <w:numFmt w:val="bullet"/>
      <w:lvlText w:val=""/>
      <w:lvlJc w:val="left"/>
      <w:pPr>
        <w:tabs>
          <w:tab w:val="num" w:pos="5040"/>
        </w:tabs>
        <w:ind w:left="5040" w:hanging="360"/>
      </w:pPr>
      <w:rPr>
        <w:rFonts w:ascii="Symbol" w:hAnsi="Symbol" w:hint="default"/>
      </w:rPr>
    </w:lvl>
    <w:lvl w:ilvl="7" w:tplc="503691E8" w:tentative="1">
      <w:start w:val="1"/>
      <w:numFmt w:val="bullet"/>
      <w:lvlText w:val="o"/>
      <w:lvlJc w:val="left"/>
      <w:pPr>
        <w:tabs>
          <w:tab w:val="num" w:pos="5760"/>
        </w:tabs>
        <w:ind w:left="5760" w:hanging="360"/>
      </w:pPr>
      <w:rPr>
        <w:rFonts w:ascii="Courier New" w:hAnsi="Courier New" w:hint="default"/>
      </w:rPr>
    </w:lvl>
    <w:lvl w:ilvl="8" w:tplc="ECDC68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84757"/>
    <w:multiLevelType w:val="hybridMultilevel"/>
    <w:tmpl w:val="2536FB92"/>
    <w:lvl w:ilvl="0" w:tplc="A69AECD6">
      <w:start w:val="1"/>
      <w:numFmt w:val="bullet"/>
      <w:lvlText w:val=""/>
      <w:lvlJc w:val="left"/>
      <w:pPr>
        <w:tabs>
          <w:tab w:val="num" w:pos="1440"/>
        </w:tabs>
        <w:ind w:left="1440" w:hanging="360"/>
      </w:pPr>
      <w:rPr>
        <w:rFonts w:ascii="Symbol" w:hAnsi="Symbol" w:hint="default"/>
      </w:rPr>
    </w:lvl>
    <w:lvl w:ilvl="1" w:tplc="5A40E45E" w:tentative="1">
      <w:start w:val="1"/>
      <w:numFmt w:val="bullet"/>
      <w:lvlText w:val="o"/>
      <w:lvlJc w:val="left"/>
      <w:pPr>
        <w:tabs>
          <w:tab w:val="num" w:pos="2160"/>
        </w:tabs>
        <w:ind w:left="2160" w:hanging="360"/>
      </w:pPr>
      <w:rPr>
        <w:rFonts w:ascii="Courier New" w:hAnsi="Courier New" w:hint="default"/>
      </w:rPr>
    </w:lvl>
    <w:lvl w:ilvl="2" w:tplc="ACD4B6DE" w:tentative="1">
      <w:start w:val="1"/>
      <w:numFmt w:val="bullet"/>
      <w:lvlText w:val=""/>
      <w:lvlJc w:val="left"/>
      <w:pPr>
        <w:tabs>
          <w:tab w:val="num" w:pos="2880"/>
        </w:tabs>
        <w:ind w:left="2880" w:hanging="360"/>
      </w:pPr>
      <w:rPr>
        <w:rFonts w:ascii="Wingdings" w:hAnsi="Wingdings" w:hint="default"/>
      </w:rPr>
    </w:lvl>
    <w:lvl w:ilvl="3" w:tplc="D1DEC446" w:tentative="1">
      <w:start w:val="1"/>
      <w:numFmt w:val="bullet"/>
      <w:lvlText w:val=""/>
      <w:lvlJc w:val="left"/>
      <w:pPr>
        <w:tabs>
          <w:tab w:val="num" w:pos="3600"/>
        </w:tabs>
        <w:ind w:left="3600" w:hanging="360"/>
      </w:pPr>
      <w:rPr>
        <w:rFonts w:ascii="Symbol" w:hAnsi="Symbol" w:hint="default"/>
      </w:rPr>
    </w:lvl>
    <w:lvl w:ilvl="4" w:tplc="534ABEDE" w:tentative="1">
      <w:start w:val="1"/>
      <w:numFmt w:val="bullet"/>
      <w:lvlText w:val="o"/>
      <w:lvlJc w:val="left"/>
      <w:pPr>
        <w:tabs>
          <w:tab w:val="num" w:pos="4320"/>
        </w:tabs>
        <w:ind w:left="4320" w:hanging="360"/>
      </w:pPr>
      <w:rPr>
        <w:rFonts w:ascii="Courier New" w:hAnsi="Courier New" w:hint="default"/>
      </w:rPr>
    </w:lvl>
    <w:lvl w:ilvl="5" w:tplc="FF5050F4" w:tentative="1">
      <w:start w:val="1"/>
      <w:numFmt w:val="bullet"/>
      <w:lvlText w:val=""/>
      <w:lvlJc w:val="left"/>
      <w:pPr>
        <w:tabs>
          <w:tab w:val="num" w:pos="5040"/>
        </w:tabs>
        <w:ind w:left="5040" w:hanging="360"/>
      </w:pPr>
      <w:rPr>
        <w:rFonts w:ascii="Wingdings" w:hAnsi="Wingdings" w:hint="default"/>
      </w:rPr>
    </w:lvl>
    <w:lvl w:ilvl="6" w:tplc="18109AE6" w:tentative="1">
      <w:start w:val="1"/>
      <w:numFmt w:val="bullet"/>
      <w:lvlText w:val=""/>
      <w:lvlJc w:val="left"/>
      <w:pPr>
        <w:tabs>
          <w:tab w:val="num" w:pos="5760"/>
        </w:tabs>
        <w:ind w:left="5760" w:hanging="360"/>
      </w:pPr>
      <w:rPr>
        <w:rFonts w:ascii="Symbol" w:hAnsi="Symbol" w:hint="default"/>
      </w:rPr>
    </w:lvl>
    <w:lvl w:ilvl="7" w:tplc="D6D2D436" w:tentative="1">
      <w:start w:val="1"/>
      <w:numFmt w:val="bullet"/>
      <w:lvlText w:val="o"/>
      <w:lvlJc w:val="left"/>
      <w:pPr>
        <w:tabs>
          <w:tab w:val="num" w:pos="6480"/>
        </w:tabs>
        <w:ind w:left="6480" w:hanging="360"/>
      </w:pPr>
      <w:rPr>
        <w:rFonts w:ascii="Courier New" w:hAnsi="Courier New" w:hint="default"/>
      </w:rPr>
    </w:lvl>
    <w:lvl w:ilvl="8" w:tplc="C6A8B92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EC7B76"/>
    <w:multiLevelType w:val="hybridMultilevel"/>
    <w:tmpl w:val="3C0E5202"/>
    <w:lvl w:ilvl="0" w:tplc="6106BDE2">
      <w:start w:val="1"/>
      <w:numFmt w:val="bullet"/>
      <w:lvlText w:val=""/>
      <w:lvlJc w:val="left"/>
      <w:pPr>
        <w:tabs>
          <w:tab w:val="num" w:pos="1440"/>
        </w:tabs>
        <w:ind w:left="1440" w:hanging="360"/>
      </w:pPr>
      <w:rPr>
        <w:rFonts w:ascii="Symbol" w:hAnsi="Symbol" w:hint="default"/>
      </w:rPr>
    </w:lvl>
    <w:lvl w:ilvl="1" w:tplc="1536F7A4" w:tentative="1">
      <w:start w:val="1"/>
      <w:numFmt w:val="bullet"/>
      <w:lvlText w:val="o"/>
      <w:lvlJc w:val="left"/>
      <w:pPr>
        <w:tabs>
          <w:tab w:val="num" w:pos="2160"/>
        </w:tabs>
        <w:ind w:left="2160" w:hanging="360"/>
      </w:pPr>
      <w:rPr>
        <w:rFonts w:ascii="Courier New" w:hAnsi="Courier New" w:hint="default"/>
      </w:rPr>
    </w:lvl>
    <w:lvl w:ilvl="2" w:tplc="EA508AB0" w:tentative="1">
      <w:start w:val="1"/>
      <w:numFmt w:val="bullet"/>
      <w:lvlText w:val=""/>
      <w:lvlJc w:val="left"/>
      <w:pPr>
        <w:tabs>
          <w:tab w:val="num" w:pos="2880"/>
        </w:tabs>
        <w:ind w:left="2880" w:hanging="360"/>
      </w:pPr>
      <w:rPr>
        <w:rFonts w:ascii="Wingdings" w:hAnsi="Wingdings" w:hint="default"/>
      </w:rPr>
    </w:lvl>
    <w:lvl w:ilvl="3" w:tplc="1556E40A" w:tentative="1">
      <w:start w:val="1"/>
      <w:numFmt w:val="bullet"/>
      <w:lvlText w:val=""/>
      <w:lvlJc w:val="left"/>
      <w:pPr>
        <w:tabs>
          <w:tab w:val="num" w:pos="3600"/>
        </w:tabs>
        <w:ind w:left="3600" w:hanging="360"/>
      </w:pPr>
      <w:rPr>
        <w:rFonts w:ascii="Symbol" w:hAnsi="Symbol" w:hint="default"/>
      </w:rPr>
    </w:lvl>
    <w:lvl w:ilvl="4" w:tplc="16CCE702" w:tentative="1">
      <w:start w:val="1"/>
      <w:numFmt w:val="bullet"/>
      <w:lvlText w:val="o"/>
      <w:lvlJc w:val="left"/>
      <w:pPr>
        <w:tabs>
          <w:tab w:val="num" w:pos="4320"/>
        </w:tabs>
        <w:ind w:left="4320" w:hanging="360"/>
      </w:pPr>
      <w:rPr>
        <w:rFonts w:ascii="Courier New" w:hAnsi="Courier New" w:hint="default"/>
      </w:rPr>
    </w:lvl>
    <w:lvl w:ilvl="5" w:tplc="BEAC6788" w:tentative="1">
      <w:start w:val="1"/>
      <w:numFmt w:val="bullet"/>
      <w:lvlText w:val=""/>
      <w:lvlJc w:val="left"/>
      <w:pPr>
        <w:tabs>
          <w:tab w:val="num" w:pos="5040"/>
        </w:tabs>
        <w:ind w:left="5040" w:hanging="360"/>
      </w:pPr>
      <w:rPr>
        <w:rFonts w:ascii="Wingdings" w:hAnsi="Wingdings" w:hint="default"/>
      </w:rPr>
    </w:lvl>
    <w:lvl w:ilvl="6" w:tplc="31E0DE42" w:tentative="1">
      <w:start w:val="1"/>
      <w:numFmt w:val="bullet"/>
      <w:lvlText w:val=""/>
      <w:lvlJc w:val="left"/>
      <w:pPr>
        <w:tabs>
          <w:tab w:val="num" w:pos="5760"/>
        </w:tabs>
        <w:ind w:left="5760" w:hanging="360"/>
      </w:pPr>
      <w:rPr>
        <w:rFonts w:ascii="Symbol" w:hAnsi="Symbol" w:hint="default"/>
      </w:rPr>
    </w:lvl>
    <w:lvl w:ilvl="7" w:tplc="02B414C8" w:tentative="1">
      <w:start w:val="1"/>
      <w:numFmt w:val="bullet"/>
      <w:lvlText w:val="o"/>
      <w:lvlJc w:val="left"/>
      <w:pPr>
        <w:tabs>
          <w:tab w:val="num" w:pos="6480"/>
        </w:tabs>
        <w:ind w:left="6480" w:hanging="360"/>
      </w:pPr>
      <w:rPr>
        <w:rFonts w:ascii="Courier New" w:hAnsi="Courier New" w:hint="default"/>
      </w:rPr>
    </w:lvl>
    <w:lvl w:ilvl="8" w:tplc="AA72637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9490F"/>
    <w:multiLevelType w:val="hybridMultilevel"/>
    <w:tmpl w:val="1E7829D2"/>
    <w:lvl w:ilvl="0" w:tplc="71682EF4">
      <w:start w:val="1"/>
      <w:numFmt w:val="bullet"/>
      <w:lvlText w:val=""/>
      <w:lvlJc w:val="left"/>
      <w:pPr>
        <w:tabs>
          <w:tab w:val="num" w:pos="1440"/>
        </w:tabs>
        <w:ind w:left="1440" w:hanging="360"/>
      </w:pPr>
      <w:rPr>
        <w:rFonts w:ascii="Symbol" w:hAnsi="Symbol" w:hint="default"/>
      </w:rPr>
    </w:lvl>
    <w:lvl w:ilvl="1" w:tplc="93F817BE">
      <w:start w:val="1"/>
      <w:numFmt w:val="bullet"/>
      <w:lvlText w:val="o"/>
      <w:lvlJc w:val="left"/>
      <w:pPr>
        <w:tabs>
          <w:tab w:val="num" w:pos="2160"/>
        </w:tabs>
        <w:ind w:left="2160" w:hanging="360"/>
      </w:pPr>
      <w:rPr>
        <w:rFonts w:ascii="Courier New" w:hAnsi="Courier New" w:hint="default"/>
      </w:rPr>
    </w:lvl>
    <w:lvl w:ilvl="2" w:tplc="2082A586" w:tentative="1">
      <w:start w:val="1"/>
      <w:numFmt w:val="bullet"/>
      <w:lvlText w:val=""/>
      <w:lvlJc w:val="left"/>
      <w:pPr>
        <w:tabs>
          <w:tab w:val="num" w:pos="2880"/>
        </w:tabs>
        <w:ind w:left="2880" w:hanging="360"/>
      </w:pPr>
      <w:rPr>
        <w:rFonts w:ascii="Wingdings" w:hAnsi="Wingdings" w:hint="default"/>
      </w:rPr>
    </w:lvl>
    <w:lvl w:ilvl="3" w:tplc="A4AA8CE2" w:tentative="1">
      <w:start w:val="1"/>
      <w:numFmt w:val="bullet"/>
      <w:lvlText w:val=""/>
      <w:lvlJc w:val="left"/>
      <w:pPr>
        <w:tabs>
          <w:tab w:val="num" w:pos="3600"/>
        </w:tabs>
        <w:ind w:left="3600" w:hanging="360"/>
      </w:pPr>
      <w:rPr>
        <w:rFonts w:ascii="Symbol" w:hAnsi="Symbol" w:hint="default"/>
      </w:rPr>
    </w:lvl>
    <w:lvl w:ilvl="4" w:tplc="3206801E" w:tentative="1">
      <w:start w:val="1"/>
      <w:numFmt w:val="bullet"/>
      <w:lvlText w:val="o"/>
      <w:lvlJc w:val="left"/>
      <w:pPr>
        <w:tabs>
          <w:tab w:val="num" w:pos="4320"/>
        </w:tabs>
        <w:ind w:left="4320" w:hanging="360"/>
      </w:pPr>
      <w:rPr>
        <w:rFonts w:ascii="Courier New" w:hAnsi="Courier New" w:hint="default"/>
      </w:rPr>
    </w:lvl>
    <w:lvl w:ilvl="5" w:tplc="7C0E9280" w:tentative="1">
      <w:start w:val="1"/>
      <w:numFmt w:val="bullet"/>
      <w:lvlText w:val=""/>
      <w:lvlJc w:val="left"/>
      <w:pPr>
        <w:tabs>
          <w:tab w:val="num" w:pos="5040"/>
        </w:tabs>
        <w:ind w:left="5040" w:hanging="360"/>
      </w:pPr>
      <w:rPr>
        <w:rFonts w:ascii="Wingdings" w:hAnsi="Wingdings" w:hint="default"/>
      </w:rPr>
    </w:lvl>
    <w:lvl w:ilvl="6" w:tplc="D390D4BE" w:tentative="1">
      <w:start w:val="1"/>
      <w:numFmt w:val="bullet"/>
      <w:lvlText w:val=""/>
      <w:lvlJc w:val="left"/>
      <w:pPr>
        <w:tabs>
          <w:tab w:val="num" w:pos="5760"/>
        </w:tabs>
        <w:ind w:left="5760" w:hanging="360"/>
      </w:pPr>
      <w:rPr>
        <w:rFonts w:ascii="Symbol" w:hAnsi="Symbol" w:hint="default"/>
      </w:rPr>
    </w:lvl>
    <w:lvl w:ilvl="7" w:tplc="FD38EE32" w:tentative="1">
      <w:start w:val="1"/>
      <w:numFmt w:val="bullet"/>
      <w:lvlText w:val="o"/>
      <w:lvlJc w:val="left"/>
      <w:pPr>
        <w:tabs>
          <w:tab w:val="num" w:pos="6480"/>
        </w:tabs>
        <w:ind w:left="6480" w:hanging="360"/>
      </w:pPr>
      <w:rPr>
        <w:rFonts w:ascii="Courier New" w:hAnsi="Courier New" w:hint="default"/>
      </w:rPr>
    </w:lvl>
    <w:lvl w:ilvl="8" w:tplc="89EA55D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0744BE"/>
    <w:multiLevelType w:val="multilevel"/>
    <w:tmpl w:val="407056D8"/>
    <w:name w:val="ParaBulletList"/>
    <w:lvl w:ilvl="0">
      <w:start w:val="1"/>
      <w:numFmt w:val="bullet"/>
      <w:pStyle w:val="ParaBullet1"/>
      <w:lvlText w:val=""/>
      <w:lvlJc w:val="left"/>
      <w:pPr>
        <w:tabs>
          <w:tab w:val="num" w:pos="340"/>
        </w:tabs>
        <w:ind w:left="340" w:hanging="340"/>
      </w:pPr>
      <w:rPr>
        <w:rFonts w:ascii="Wingdings 2" w:hAnsi="Wingdings 2" w:cs="Wingdings 2" w:hint="default"/>
        <w:color w:val="4F81BD" w:themeColor="accent1"/>
      </w:rPr>
    </w:lvl>
    <w:lvl w:ilvl="1">
      <w:start w:val="1"/>
      <w:numFmt w:val="bullet"/>
      <w:pStyle w:val="ParaBullet2"/>
      <w:lvlText w:val="□"/>
      <w:lvlJc w:val="left"/>
      <w:pPr>
        <w:tabs>
          <w:tab w:val="num" w:pos="680"/>
        </w:tabs>
        <w:ind w:left="680" w:hanging="340"/>
      </w:pPr>
      <w:rPr>
        <w:rFonts w:ascii="Calibri" w:hAnsi="Calibri" w:hint="default"/>
        <w:color w:val="4F81BD" w:themeColor="accent1"/>
      </w:rPr>
    </w:lvl>
    <w:lvl w:ilvl="2">
      <w:start w:val="1"/>
      <w:numFmt w:val="bullet"/>
      <w:pStyle w:val="ParaBullet3"/>
      <w:lvlText w:val="–"/>
      <w:lvlJc w:val="left"/>
      <w:pPr>
        <w:tabs>
          <w:tab w:val="num" w:pos="1021"/>
        </w:tabs>
        <w:ind w:left="1021" w:hanging="341"/>
      </w:pPr>
      <w:rPr>
        <w:rFonts w:ascii="(none)" w:hAnsi="(none)" w:cs="(none)"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9" w15:restartNumberingAfterBreak="0">
    <w:nsid w:val="4E6F4106"/>
    <w:multiLevelType w:val="hybridMultilevel"/>
    <w:tmpl w:val="AA2E194C"/>
    <w:lvl w:ilvl="0" w:tplc="3D2AC7A6">
      <w:start w:val="1"/>
      <w:numFmt w:val="bullet"/>
      <w:lvlText w:val=""/>
      <w:lvlJc w:val="left"/>
      <w:pPr>
        <w:tabs>
          <w:tab w:val="num" w:pos="720"/>
        </w:tabs>
        <w:ind w:left="720" w:hanging="360"/>
      </w:pPr>
      <w:rPr>
        <w:rFonts w:ascii="Symbol" w:hAnsi="Symbol" w:hint="default"/>
      </w:rPr>
    </w:lvl>
    <w:lvl w:ilvl="1" w:tplc="A8B83102">
      <w:start w:val="1"/>
      <w:numFmt w:val="bullet"/>
      <w:lvlText w:val="o"/>
      <w:lvlJc w:val="left"/>
      <w:pPr>
        <w:tabs>
          <w:tab w:val="num" w:pos="1440"/>
        </w:tabs>
        <w:ind w:left="1440" w:hanging="360"/>
      </w:pPr>
      <w:rPr>
        <w:rFonts w:ascii="Courier New" w:hAnsi="Courier New" w:hint="default"/>
      </w:rPr>
    </w:lvl>
    <w:lvl w:ilvl="2" w:tplc="5E86CC5C" w:tentative="1">
      <w:start w:val="1"/>
      <w:numFmt w:val="bullet"/>
      <w:lvlText w:val=""/>
      <w:lvlJc w:val="left"/>
      <w:pPr>
        <w:tabs>
          <w:tab w:val="num" w:pos="2160"/>
        </w:tabs>
        <w:ind w:left="2160" w:hanging="360"/>
      </w:pPr>
      <w:rPr>
        <w:rFonts w:ascii="Wingdings" w:hAnsi="Wingdings" w:hint="default"/>
      </w:rPr>
    </w:lvl>
    <w:lvl w:ilvl="3" w:tplc="81980FFE" w:tentative="1">
      <w:start w:val="1"/>
      <w:numFmt w:val="bullet"/>
      <w:lvlText w:val=""/>
      <w:lvlJc w:val="left"/>
      <w:pPr>
        <w:tabs>
          <w:tab w:val="num" w:pos="2880"/>
        </w:tabs>
        <w:ind w:left="2880" w:hanging="360"/>
      </w:pPr>
      <w:rPr>
        <w:rFonts w:ascii="Symbol" w:hAnsi="Symbol" w:hint="default"/>
      </w:rPr>
    </w:lvl>
    <w:lvl w:ilvl="4" w:tplc="D82E0C2E" w:tentative="1">
      <w:start w:val="1"/>
      <w:numFmt w:val="bullet"/>
      <w:lvlText w:val="o"/>
      <w:lvlJc w:val="left"/>
      <w:pPr>
        <w:tabs>
          <w:tab w:val="num" w:pos="3600"/>
        </w:tabs>
        <w:ind w:left="3600" w:hanging="360"/>
      </w:pPr>
      <w:rPr>
        <w:rFonts w:ascii="Courier New" w:hAnsi="Courier New" w:hint="default"/>
      </w:rPr>
    </w:lvl>
    <w:lvl w:ilvl="5" w:tplc="82F0B43C" w:tentative="1">
      <w:start w:val="1"/>
      <w:numFmt w:val="bullet"/>
      <w:lvlText w:val=""/>
      <w:lvlJc w:val="left"/>
      <w:pPr>
        <w:tabs>
          <w:tab w:val="num" w:pos="4320"/>
        </w:tabs>
        <w:ind w:left="4320" w:hanging="360"/>
      </w:pPr>
      <w:rPr>
        <w:rFonts w:ascii="Wingdings" w:hAnsi="Wingdings" w:hint="default"/>
      </w:rPr>
    </w:lvl>
    <w:lvl w:ilvl="6" w:tplc="157EE5B8" w:tentative="1">
      <w:start w:val="1"/>
      <w:numFmt w:val="bullet"/>
      <w:lvlText w:val=""/>
      <w:lvlJc w:val="left"/>
      <w:pPr>
        <w:tabs>
          <w:tab w:val="num" w:pos="5040"/>
        </w:tabs>
        <w:ind w:left="5040" w:hanging="360"/>
      </w:pPr>
      <w:rPr>
        <w:rFonts w:ascii="Symbol" w:hAnsi="Symbol" w:hint="default"/>
      </w:rPr>
    </w:lvl>
    <w:lvl w:ilvl="7" w:tplc="80722B56" w:tentative="1">
      <w:start w:val="1"/>
      <w:numFmt w:val="bullet"/>
      <w:lvlText w:val="o"/>
      <w:lvlJc w:val="left"/>
      <w:pPr>
        <w:tabs>
          <w:tab w:val="num" w:pos="5760"/>
        </w:tabs>
        <w:ind w:left="5760" w:hanging="360"/>
      </w:pPr>
      <w:rPr>
        <w:rFonts w:ascii="Courier New" w:hAnsi="Courier New" w:hint="default"/>
      </w:rPr>
    </w:lvl>
    <w:lvl w:ilvl="8" w:tplc="EFBEF7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1" w15:restartNumberingAfterBreak="0">
    <w:nsid w:val="5A5B25FE"/>
    <w:multiLevelType w:val="hybridMultilevel"/>
    <w:tmpl w:val="65F2882E"/>
    <w:lvl w:ilvl="0" w:tplc="21F4D6BA">
      <w:start w:val="1"/>
      <w:numFmt w:val="lowerRoman"/>
      <w:lvlText w:val="%1.)"/>
      <w:lvlJc w:val="left"/>
      <w:pPr>
        <w:tabs>
          <w:tab w:val="num" w:pos="540"/>
        </w:tabs>
        <w:ind w:left="255" w:hanging="435"/>
      </w:pPr>
      <w:rPr>
        <w:rFonts w:hint="default"/>
      </w:rPr>
    </w:lvl>
    <w:lvl w:ilvl="1" w:tplc="1B921264" w:tentative="1">
      <w:start w:val="1"/>
      <w:numFmt w:val="lowerLetter"/>
      <w:lvlText w:val="%2."/>
      <w:lvlJc w:val="left"/>
      <w:pPr>
        <w:tabs>
          <w:tab w:val="num" w:pos="1260"/>
        </w:tabs>
        <w:ind w:left="1260" w:hanging="360"/>
      </w:pPr>
    </w:lvl>
    <w:lvl w:ilvl="2" w:tplc="EEDE38EA" w:tentative="1">
      <w:start w:val="1"/>
      <w:numFmt w:val="lowerRoman"/>
      <w:lvlText w:val="%3."/>
      <w:lvlJc w:val="right"/>
      <w:pPr>
        <w:tabs>
          <w:tab w:val="num" w:pos="1980"/>
        </w:tabs>
        <w:ind w:left="1980" w:hanging="180"/>
      </w:pPr>
    </w:lvl>
    <w:lvl w:ilvl="3" w:tplc="F2A0644E" w:tentative="1">
      <w:start w:val="1"/>
      <w:numFmt w:val="decimal"/>
      <w:lvlText w:val="%4."/>
      <w:lvlJc w:val="left"/>
      <w:pPr>
        <w:tabs>
          <w:tab w:val="num" w:pos="2700"/>
        </w:tabs>
        <w:ind w:left="2700" w:hanging="360"/>
      </w:pPr>
    </w:lvl>
    <w:lvl w:ilvl="4" w:tplc="784EB4CA" w:tentative="1">
      <w:start w:val="1"/>
      <w:numFmt w:val="lowerLetter"/>
      <w:lvlText w:val="%5."/>
      <w:lvlJc w:val="left"/>
      <w:pPr>
        <w:tabs>
          <w:tab w:val="num" w:pos="3420"/>
        </w:tabs>
        <w:ind w:left="3420" w:hanging="360"/>
      </w:pPr>
    </w:lvl>
    <w:lvl w:ilvl="5" w:tplc="17BCF4DC" w:tentative="1">
      <w:start w:val="1"/>
      <w:numFmt w:val="lowerRoman"/>
      <w:lvlText w:val="%6."/>
      <w:lvlJc w:val="right"/>
      <w:pPr>
        <w:tabs>
          <w:tab w:val="num" w:pos="4140"/>
        </w:tabs>
        <w:ind w:left="4140" w:hanging="180"/>
      </w:pPr>
    </w:lvl>
    <w:lvl w:ilvl="6" w:tplc="412CC30E" w:tentative="1">
      <w:start w:val="1"/>
      <w:numFmt w:val="decimal"/>
      <w:lvlText w:val="%7."/>
      <w:lvlJc w:val="left"/>
      <w:pPr>
        <w:tabs>
          <w:tab w:val="num" w:pos="4860"/>
        </w:tabs>
        <w:ind w:left="4860" w:hanging="360"/>
      </w:pPr>
    </w:lvl>
    <w:lvl w:ilvl="7" w:tplc="6B24BBB8" w:tentative="1">
      <w:start w:val="1"/>
      <w:numFmt w:val="lowerLetter"/>
      <w:lvlText w:val="%8."/>
      <w:lvlJc w:val="left"/>
      <w:pPr>
        <w:tabs>
          <w:tab w:val="num" w:pos="5580"/>
        </w:tabs>
        <w:ind w:left="5580" w:hanging="360"/>
      </w:pPr>
    </w:lvl>
    <w:lvl w:ilvl="8" w:tplc="34E6C59A" w:tentative="1">
      <w:start w:val="1"/>
      <w:numFmt w:val="lowerRoman"/>
      <w:lvlText w:val="%9."/>
      <w:lvlJc w:val="right"/>
      <w:pPr>
        <w:tabs>
          <w:tab w:val="num" w:pos="6300"/>
        </w:tabs>
        <w:ind w:left="6300" w:hanging="180"/>
      </w:pPr>
    </w:lvl>
  </w:abstractNum>
  <w:abstractNum w:abstractNumId="22" w15:restartNumberingAfterBreak="0">
    <w:nsid w:val="60E750A6"/>
    <w:multiLevelType w:val="hybridMultilevel"/>
    <w:tmpl w:val="F6BAC8BE"/>
    <w:lvl w:ilvl="0" w:tplc="93FA717C">
      <w:start w:val="1"/>
      <w:numFmt w:val="decimal"/>
      <w:lvlText w:val="%1."/>
      <w:lvlJc w:val="left"/>
      <w:pPr>
        <w:tabs>
          <w:tab w:val="num" w:pos="180"/>
        </w:tabs>
        <w:ind w:left="180" w:hanging="360"/>
      </w:pPr>
      <w:rPr>
        <w:rFonts w:hint="default"/>
      </w:rPr>
    </w:lvl>
    <w:lvl w:ilvl="1" w:tplc="36D85610" w:tentative="1">
      <w:start w:val="1"/>
      <w:numFmt w:val="lowerLetter"/>
      <w:lvlText w:val="%2."/>
      <w:lvlJc w:val="left"/>
      <w:pPr>
        <w:tabs>
          <w:tab w:val="num" w:pos="900"/>
        </w:tabs>
        <w:ind w:left="900" w:hanging="360"/>
      </w:pPr>
    </w:lvl>
    <w:lvl w:ilvl="2" w:tplc="3226462A" w:tentative="1">
      <w:start w:val="1"/>
      <w:numFmt w:val="lowerRoman"/>
      <w:lvlText w:val="%3."/>
      <w:lvlJc w:val="right"/>
      <w:pPr>
        <w:tabs>
          <w:tab w:val="num" w:pos="1620"/>
        </w:tabs>
        <w:ind w:left="1620" w:hanging="180"/>
      </w:pPr>
    </w:lvl>
    <w:lvl w:ilvl="3" w:tplc="3606FAC2" w:tentative="1">
      <w:start w:val="1"/>
      <w:numFmt w:val="decimal"/>
      <w:lvlText w:val="%4."/>
      <w:lvlJc w:val="left"/>
      <w:pPr>
        <w:tabs>
          <w:tab w:val="num" w:pos="2340"/>
        </w:tabs>
        <w:ind w:left="2340" w:hanging="360"/>
      </w:pPr>
    </w:lvl>
    <w:lvl w:ilvl="4" w:tplc="738C2F5A" w:tentative="1">
      <w:start w:val="1"/>
      <w:numFmt w:val="lowerLetter"/>
      <w:lvlText w:val="%5."/>
      <w:lvlJc w:val="left"/>
      <w:pPr>
        <w:tabs>
          <w:tab w:val="num" w:pos="3060"/>
        </w:tabs>
        <w:ind w:left="3060" w:hanging="360"/>
      </w:pPr>
    </w:lvl>
    <w:lvl w:ilvl="5" w:tplc="1ABACC5E" w:tentative="1">
      <w:start w:val="1"/>
      <w:numFmt w:val="lowerRoman"/>
      <w:lvlText w:val="%6."/>
      <w:lvlJc w:val="right"/>
      <w:pPr>
        <w:tabs>
          <w:tab w:val="num" w:pos="3780"/>
        </w:tabs>
        <w:ind w:left="3780" w:hanging="180"/>
      </w:pPr>
    </w:lvl>
    <w:lvl w:ilvl="6" w:tplc="AD16D8B6" w:tentative="1">
      <w:start w:val="1"/>
      <w:numFmt w:val="decimal"/>
      <w:lvlText w:val="%7."/>
      <w:lvlJc w:val="left"/>
      <w:pPr>
        <w:tabs>
          <w:tab w:val="num" w:pos="4500"/>
        </w:tabs>
        <w:ind w:left="4500" w:hanging="360"/>
      </w:pPr>
    </w:lvl>
    <w:lvl w:ilvl="7" w:tplc="3A96FC36" w:tentative="1">
      <w:start w:val="1"/>
      <w:numFmt w:val="lowerLetter"/>
      <w:lvlText w:val="%8."/>
      <w:lvlJc w:val="left"/>
      <w:pPr>
        <w:tabs>
          <w:tab w:val="num" w:pos="5220"/>
        </w:tabs>
        <w:ind w:left="5220" w:hanging="360"/>
      </w:pPr>
    </w:lvl>
    <w:lvl w:ilvl="8" w:tplc="6BAABDFA" w:tentative="1">
      <w:start w:val="1"/>
      <w:numFmt w:val="lowerRoman"/>
      <w:lvlText w:val="%9."/>
      <w:lvlJc w:val="right"/>
      <w:pPr>
        <w:tabs>
          <w:tab w:val="num" w:pos="5940"/>
        </w:tabs>
        <w:ind w:left="5940" w:hanging="180"/>
      </w:pPr>
    </w:lvl>
  </w:abstractNum>
  <w:abstractNum w:abstractNumId="23" w15:restartNumberingAfterBreak="0">
    <w:nsid w:val="63A74126"/>
    <w:multiLevelType w:val="hybridMultilevel"/>
    <w:tmpl w:val="2CB46994"/>
    <w:lvl w:ilvl="0" w:tplc="1C7E5888">
      <w:start w:val="1"/>
      <w:numFmt w:val="bullet"/>
      <w:lvlText w:val=""/>
      <w:lvlJc w:val="left"/>
      <w:pPr>
        <w:tabs>
          <w:tab w:val="num" w:pos="720"/>
        </w:tabs>
        <w:ind w:left="720" w:hanging="360"/>
      </w:pPr>
      <w:rPr>
        <w:rFonts w:ascii="Symbol" w:hAnsi="Symbol" w:hint="default"/>
      </w:rPr>
    </w:lvl>
    <w:lvl w:ilvl="1" w:tplc="C6E84ECC" w:tentative="1">
      <w:start w:val="1"/>
      <w:numFmt w:val="bullet"/>
      <w:lvlText w:val="o"/>
      <w:lvlJc w:val="left"/>
      <w:pPr>
        <w:tabs>
          <w:tab w:val="num" w:pos="1440"/>
        </w:tabs>
        <w:ind w:left="1440" w:hanging="360"/>
      </w:pPr>
      <w:rPr>
        <w:rFonts w:ascii="Courier New" w:hAnsi="Courier New" w:hint="default"/>
      </w:rPr>
    </w:lvl>
    <w:lvl w:ilvl="2" w:tplc="3CFC19E0" w:tentative="1">
      <w:start w:val="1"/>
      <w:numFmt w:val="bullet"/>
      <w:lvlText w:val=""/>
      <w:lvlJc w:val="left"/>
      <w:pPr>
        <w:tabs>
          <w:tab w:val="num" w:pos="2160"/>
        </w:tabs>
        <w:ind w:left="2160" w:hanging="360"/>
      </w:pPr>
      <w:rPr>
        <w:rFonts w:ascii="Wingdings" w:hAnsi="Wingdings" w:hint="default"/>
      </w:rPr>
    </w:lvl>
    <w:lvl w:ilvl="3" w:tplc="21541EA8" w:tentative="1">
      <w:start w:val="1"/>
      <w:numFmt w:val="bullet"/>
      <w:lvlText w:val=""/>
      <w:lvlJc w:val="left"/>
      <w:pPr>
        <w:tabs>
          <w:tab w:val="num" w:pos="2880"/>
        </w:tabs>
        <w:ind w:left="2880" w:hanging="360"/>
      </w:pPr>
      <w:rPr>
        <w:rFonts w:ascii="Symbol" w:hAnsi="Symbol" w:hint="default"/>
      </w:rPr>
    </w:lvl>
    <w:lvl w:ilvl="4" w:tplc="52F611D8" w:tentative="1">
      <w:start w:val="1"/>
      <w:numFmt w:val="bullet"/>
      <w:lvlText w:val="o"/>
      <w:lvlJc w:val="left"/>
      <w:pPr>
        <w:tabs>
          <w:tab w:val="num" w:pos="3600"/>
        </w:tabs>
        <w:ind w:left="3600" w:hanging="360"/>
      </w:pPr>
      <w:rPr>
        <w:rFonts w:ascii="Courier New" w:hAnsi="Courier New" w:hint="default"/>
      </w:rPr>
    </w:lvl>
    <w:lvl w:ilvl="5" w:tplc="E88005F0" w:tentative="1">
      <w:start w:val="1"/>
      <w:numFmt w:val="bullet"/>
      <w:lvlText w:val=""/>
      <w:lvlJc w:val="left"/>
      <w:pPr>
        <w:tabs>
          <w:tab w:val="num" w:pos="4320"/>
        </w:tabs>
        <w:ind w:left="4320" w:hanging="360"/>
      </w:pPr>
      <w:rPr>
        <w:rFonts w:ascii="Wingdings" w:hAnsi="Wingdings" w:hint="default"/>
      </w:rPr>
    </w:lvl>
    <w:lvl w:ilvl="6" w:tplc="0576FE7C" w:tentative="1">
      <w:start w:val="1"/>
      <w:numFmt w:val="bullet"/>
      <w:lvlText w:val=""/>
      <w:lvlJc w:val="left"/>
      <w:pPr>
        <w:tabs>
          <w:tab w:val="num" w:pos="5040"/>
        </w:tabs>
        <w:ind w:left="5040" w:hanging="360"/>
      </w:pPr>
      <w:rPr>
        <w:rFonts w:ascii="Symbol" w:hAnsi="Symbol" w:hint="default"/>
      </w:rPr>
    </w:lvl>
    <w:lvl w:ilvl="7" w:tplc="72689208" w:tentative="1">
      <w:start w:val="1"/>
      <w:numFmt w:val="bullet"/>
      <w:lvlText w:val="o"/>
      <w:lvlJc w:val="left"/>
      <w:pPr>
        <w:tabs>
          <w:tab w:val="num" w:pos="5760"/>
        </w:tabs>
        <w:ind w:left="5760" w:hanging="360"/>
      </w:pPr>
      <w:rPr>
        <w:rFonts w:ascii="Courier New" w:hAnsi="Courier New" w:hint="default"/>
      </w:rPr>
    </w:lvl>
    <w:lvl w:ilvl="8" w:tplc="EB7220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6B84080A"/>
    <w:multiLevelType w:val="hybridMultilevel"/>
    <w:tmpl w:val="5436F5BA"/>
    <w:lvl w:ilvl="0" w:tplc="4FACDCEC">
      <w:start w:val="1"/>
      <w:numFmt w:val="bullet"/>
      <w:lvlText w:val=""/>
      <w:lvlJc w:val="left"/>
      <w:pPr>
        <w:tabs>
          <w:tab w:val="num" w:pos="720"/>
        </w:tabs>
        <w:ind w:left="720" w:hanging="360"/>
      </w:pPr>
      <w:rPr>
        <w:rFonts w:ascii="Symbol" w:hAnsi="Symbol" w:hint="default"/>
      </w:rPr>
    </w:lvl>
    <w:lvl w:ilvl="1" w:tplc="D46AA392">
      <w:start w:val="1"/>
      <w:numFmt w:val="bullet"/>
      <w:lvlText w:val="o"/>
      <w:lvlJc w:val="left"/>
      <w:pPr>
        <w:tabs>
          <w:tab w:val="num" w:pos="1440"/>
        </w:tabs>
        <w:ind w:left="1440" w:hanging="360"/>
      </w:pPr>
      <w:rPr>
        <w:rFonts w:ascii="Courier New" w:hAnsi="Courier New" w:hint="default"/>
      </w:rPr>
    </w:lvl>
    <w:lvl w:ilvl="2" w:tplc="C7208BCC" w:tentative="1">
      <w:start w:val="1"/>
      <w:numFmt w:val="bullet"/>
      <w:lvlText w:val=""/>
      <w:lvlJc w:val="left"/>
      <w:pPr>
        <w:tabs>
          <w:tab w:val="num" w:pos="2160"/>
        </w:tabs>
        <w:ind w:left="2160" w:hanging="360"/>
      </w:pPr>
      <w:rPr>
        <w:rFonts w:ascii="Wingdings" w:hAnsi="Wingdings" w:hint="default"/>
      </w:rPr>
    </w:lvl>
    <w:lvl w:ilvl="3" w:tplc="71D45088" w:tentative="1">
      <w:start w:val="1"/>
      <w:numFmt w:val="bullet"/>
      <w:lvlText w:val=""/>
      <w:lvlJc w:val="left"/>
      <w:pPr>
        <w:tabs>
          <w:tab w:val="num" w:pos="2880"/>
        </w:tabs>
        <w:ind w:left="2880" w:hanging="360"/>
      </w:pPr>
      <w:rPr>
        <w:rFonts w:ascii="Symbol" w:hAnsi="Symbol" w:hint="default"/>
      </w:rPr>
    </w:lvl>
    <w:lvl w:ilvl="4" w:tplc="D2081ED8" w:tentative="1">
      <w:start w:val="1"/>
      <w:numFmt w:val="bullet"/>
      <w:lvlText w:val="o"/>
      <w:lvlJc w:val="left"/>
      <w:pPr>
        <w:tabs>
          <w:tab w:val="num" w:pos="3600"/>
        </w:tabs>
        <w:ind w:left="3600" w:hanging="360"/>
      </w:pPr>
      <w:rPr>
        <w:rFonts w:ascii="Courier New" w:hAnsi="Courier New" w:hint="default"/>
      </w:rPr>
    </w:lvl>
    <w:lvl w:ilvl="5" w:tplc="8B689D06" w:tentative="1">
      <w:start w:val="1"/>
      <w:numFmt w:val="bullet"/>
      <w:lvlText w:val=""/>
      <w:lvlJc w:val="left"/>
      <w:pPr>
        <w:tabs>
          <w:tab w:val="num" w:pos="4320"/>
        </w:tabs>
        <w:ind w:left="4320" w:hanging="360"/>
      </w:pPr>
      <w:rPr>
        <w:rFonts w:ascii="Wingdings" w:hAnsi="Wingdings" w:hint="default"/>
      </w:rPr>
    </w:lvl>
    <w:lvl w:ilvl="6" w:tplc="54DAAC7A" w:tentative="1">
      <w:start w:val="1"/>
      <w:numFmt w:val="bullet"/>
      <w:lvlText w:val=""/>
      <w:lvlJc w:val="left"/>
      <w:pPr>
        <w:tabs>
          <w:tab w:val="num" w:pos="5040"/>
        </w:tabs>
        <w:ind w:left="5040" w:hanging="360"/>
      </w:pPr>
      <w:rPr>
        <w:rFonts w:ascii="Symbol" w:hAnsi="Symbol" w:hint="default"/>
      </w:rPr>
    </w:lvl>
    <w:lvl w:ilvl="7" w:tplc="716A56EA" w:tentative="1">
      <w:start w:val="1"/>
      <w:numFmt w:val="bullet"/>
      <w:lvlText w:val="o"/>
      <w:lvlJc w:val="left"/>
      <w:pPr>
        <w:tabs>
          <w:tab w:val="num" w:pos="5760"/>
        </w:tabs>
        <w:ind w:left="5760" w:hanging="360"/>
      </w:pPr>
      <w:rPr>
        <w:rFonts w:ascii="Courier New" w:hAnsi="Courier New" w:hint="default"/>
      </w:rPr>
    </w:lvl>
    <w:lvl w:ilvl="8" w:tplc="BE2E99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B7FAC"/>
    <w:multiLevelType w:val="hybridMultilevel"/>
    <w:tmpl w:val="945E665A"/>
    <w:lvl w:ilvl="0" w:tplc="3FECA092">
      <w:start w:val="1"/>
      <w:numFmt w:val="decimal"/>
      <w:pStyle w:val="References"/>
      <w:lvlText w:val="%1."/>
      <w:lvlJc w:val="left"/>
      <w:pPr>
        <w:tabs>
          <w:tab w:val="num" w:pos="360"/>
        </w:tabs>
        <w:ind w:left="360" w:hanging="360"/>
      </w:pPr>
      <w:rPr>
        <w:rFonts w:hint="default"/>
      </w:rPr>
    </w:lvl>
    <w:lvl w:ilvl="1" w:tplc="9CAC0D3A">
      <w:start w:val="1"/>
      <w:numFmt w:val="lowerLetter"/>
      <w:lvlText w:val="%2."/>
      <w:lvlJc w:val="left"/>
      <w:pPr>
        <w:tabs>
          <w:tab w:val="num" w:pos="1620"/>
        </w:tabs>
        <w:ind w:left="1620" w:hanging="360"/>
      </w:pPr>
    </w:lvl>
    <w:lvl w:ilvl="2" w:tplc="AEA69A4E" w:tentative="1">
      <w:start w:val="1"/>
      <w:numFmt w:val="lowerRoman"/>
      <w:lvlText w:val="%3."/>
      <w:lvlJc w:val="right"/>
      <w:pPr>
        <w:tabs>
          <w:tab w:val="num" w:pos="2340"/>
        </w:tabs>
        <w:ind w:left="2340" w:hanging="180"/>
      </w:pPr>
    </w:lvl>
    <w:lvl w:ilvl="3" w:tplc="35BCBF60" w:tentative="1">
      <w:start w:val="1"/>
      <w:numFmt w:val="decimal"/>
      <w:lvlText w:val="%4."/>
      <w:lvlJc w:val="left"/>
      <w:pPr>
        <w:tabs>
          <w:tab w:val="num" w:pos="3060"/>
        </w:tabs>
        <w:ind w:left="3060" w:hanging="360"/>
      </w:pPr>
    </w:lvl>
    <w:lvl w:ilvl="4" w:tplc="70C47ABA" w:tentative="1">
      <w:start w:val="1"/>
      <w:numFmt w:val="lowerLetter"/>
      <w:lvlText w:val="%5."/>
      <w:lvlJc w:val="left"/>
      <w:pPr>
        <w:tabs>
          <w:tab w:val="num" w:pos="3780"/>
        </w:tabs>
        <w:ind w:left="3780" w:hanging="360"/>
      </w:pPr>
    </w:lvl>
    <w:lvl w:ilvl="5" w:tplc="9828D944" w:tentative="1">
      <w:start w:val="1"/>
      <w:numFmt w:val="lowerRoman"/>
      <w:lvlText w:val="%6."/>
      <w:lvlJc w:val="right"/>
      <w:pPr>
        <w:tabs>
          <w:tab w:val="num" w:pos="4500"/>
        </w:tabs>
        <w:ind w:left="4500" w:hanging="180"/>
      </w:pPr>
    </w:lvl>
    <w:lvl w:ilvl="6" w:tplc="B030A68A" w:tentative="1">
      <w:start w:val="1"/>
      <w:numFmt w:val="decimal"/>
      <w:lvlText w:val="%7."/>
      <w:lvlJc w:val="left"/>
      <w:pPr>
        <w:tabs>
          <w:tab w:val="num" w:pos="5220"/>
        </w:tabs>
        <w:ind w:left="5220" w:hanging="360"/>
      </w:pPr>
    </w:lvl>
    <w:lvl w:ilvl="7" w:tplc="96A80E54" w:tentative="1">
      <w:start w:val="1"/>
      <w:numFmt w:val="lowerLetter"/>
      <w:lvlText w:val="%8."/>
      <w:lvlJc w:val="left"/>
      <w:pPr>
        <w:tabs>
          <w:tab w:val="num" w:pos="5940"/>
        </w:tabs>
        <w:ind w:left="5940" w:hanging="360"/>
      </w:pPr>
    </w:lvl>
    <w:lvl w:ilvl="8" w:tplc="1E40E452" w:tentative="1">
      <w:start w:val="1"/>
      <w:numFmt w:val="lowerRoman"/>
      <w:lvlText w:val="%9."/>
      <w:lvlJc w:val="right"/>
      <w:pPr>
        <w:tabs>
          <w:tab w:val="num" w:pos="6660"/>
        </w:tabs>
        <w:ind w:left="6660" w:hanging="180"/>
      </w:pPr>
    </w:lvl>
  </w:abstractNum>
  <w:abstractNum w:abstractNumId="27" w15:restartNumberingAfterBreak="0">
    <w:nsid w:val="7579615C"/>
    <w:multiLevelType w:val="hybridMultilevel"/>
    <w:tmpl w:val="B62C6030"/>
    <w:lvl w:ilvl="0" w:tplc="8F1C93D8">
      <w:start w:val="1"/>
      <w:numFmt w:val="bullet"/>
      <w:lvlText w:val=""/>
      <w:lvlJc w:val="left"/>
      <w:pPr>
        <w:tabs>
          <w:tab w:val="num" w:pos="720"/>
        </w:tabs>
        <w:ind w:left="720" w:hanging="360"/>
      </w:pPr>
      <w:rPr>
        <w:rFonts w:ascii="Symbol" w:hAnsi="Symbol" w:hint="default"/>
      </w:rPr>
    </w:lvl>
    <w:lvl w:ilvl="1" w:tplc="5F26BCA8" w:tentative="1">
      <w:start w:val="1"/>
      <w:numFmt w:val="bullet"/>
      <w:lvlText w:val="o"/>
      <w:lvlJc w:val="left"/>
      <w:pPr>
        <w:tabs>
          <w:tab w:val="num" w:pos="1440"/>
        </w:tabs>
        <w:ind w:left="1440" w:hanging="360"/>
      </w:pPr>
      <w:rPr>
        <w:rFonts w:ascii="Courier New" w:hAnsi="Courier New" w:hint="default"/>
      </w:rPr>
    </w:lvl>
    <w:lvl w:ilvl="2" w:tplc="FAE256E0" w:tentative="1">
      <w:start w:val="1"/>
      <w:numFmt w:val="bullet"/>
      <w:lvlText w:val=""/>
      <w:lvlJc w:val="left"/>
      <w:pPr>
        <w:tabs>
          <w:tab w:val="num" w:pos="2160"/>
        </w:tabs>
        <w:ind w:left="2160" w:hanging="360"/>
      </w:pPr>
      <w:rPr>
        <w:rFonts w:ascii="Wingdings" w:hAnsi="Wingdings" w:hint="default"/>
      </w:rPr>
    </w:lvl>
    <w:lvl w:ilvl="3" w:tplc="6B52B690" w:tentative="1">
      <w:start w:val="1"/>
      <w:numFmt w:val="bullet"/>
      <w:lvlText w:val=""/>
      <w:lvlJc w:val="left"/>
      <w:pPr>
        <w:tabs>
          <w:tab w:val="num" w:pos="2880"/>
        </w:tabs>
        <w:ind w:left="2880" w:hanging="360"/>
      </w:pPr>
      <w:rPr>
        <w:rFonts w:ascii="Symbol" w:hAnsi="Symbol" w:hint="default"/>
      </w:rPr>
    </w:lvl>
    <w:lvl w:ilvl="4" w:tplc="60864ABA" w:tentative="1">
      <w:start w:val="1"/>
      <w:numFmt w:val="bullet"/>
      <w:lvlText w:val="o"/>
      <w:lvlJc w:val="left"/>
      <w:pPr>
        <w:tabs>
          <w:tab w:val="num" w:pos="3600"/>
        </w:tabs>
        <w:ind w:left="3600" w:hanging="360"/>
      </w:pPr>
      <w:rPr>
        <w:rFonts w:ascii="Courier New" w:hAnsi="Courier New" w:hint="default"/>
      </w:rPr>
    </w:lvl>
    <w:lvl w:ilvl="5" w:tplc="53228F30" w:tentative="1">
      <w:start w:val="1"/>
      <w:numFmt w:val="bullet"/>
      <w:lvlText w:val=""/>
      <w:lvlJc w:val="left"/>
      <w:pPr>
        <w:tabs>
          <w:tab w:val="num" w:pos="4320"/>
        </w:tabs>
        <w:ind w:left="4320" w:hanging="360"/>
      </w:pPr>
      <w:rPr>
        <w:rFonts w:ascii="Wingdings" w:hAnsi="Wingdings" w:hint="default"/>
      </w:rPr>
    </w:lvl>
    <w:lvl w:ilvl="6" w:tplc="BEC885A2" w:tentative="1">
      <w:start w:val="1"/>
      <w:numFmt w:val="bullet"/>
      <w:lvlText w:val=""/>
      <w:lvlJc w:val="left"/>
      <w:pPr>
        <w:tabs>
          <w:tab w:val="num" w:pos="5040"/>
        </w:tabs>
        <w:ind w:left="5040" w:hanging="360"/>
      </w:pPr>
      <w:rPr>
        <w:rFonts w:ascii="Symbol" w:hAnsi="Symbol" w:hint="default"/>
      </w:rPr>
    </w:lvl>
    <w:lvl w:ilvl="7" w:tplc="0B24C8CE" w:tentative="1">
      <w:start w:val="1"/>
      <w:numFmt w:val="bullet"/>
      <w:lvlText w:val="o"/>
      <w:lvlJc w:val="left"/>
      <w:pPr>
        <w:tabs>
          <w:tab w:val="num" w:pos="5760"/>
        </w:tabs>
        <w:ind w:left="5760" w:hanging="360"/>
      </w:pPr>
      <w:rPr>
        <w:rFonts w:ascii="Courier New" w:hAnsi="Courier New" w:hint="default"/>
      </w:rPr>
    </w:lvl>
    <w:lvl w:ilvl="8" w:tplc="354631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4"/>
  </w:num>
  <w:num w:numId="3">
    <w:abstractNumId w:val="20"/>
  </w:num>
  <w:num w:numId="4">
    <w:abstractNumId w:val="2"/>
  </w:num>
  <w:num w:numId="5">
    <w:abstractNumId w:val="0"/>
  </w:num>
  <w:num w:numId="6">
    <w:abstractNumId w:val="28"/>
  </w:num>
  <w:num w:numId="7">
    <w:abstractNumId w:val="4"/>
  </w:num>
  <w:num w:numId="8">
    <w:abstractNumId w:val="16"/>
  </w:num>
  <w:num w:numId="9">
    <w:abstractNumId w:val="15"/>
  </w:num>
  <w:num w:numId="10">
    <w:abstractNumId w:val="25"/>
  </w:num>
  <w:num w:numId="11">
    <w:abstractNumId w:val="17"/>
  </w:num>
  <w:num w:numId="12">
    <w:abstractNumId w:val="9"/>
  </w:num>
  <w:num w:numId="13">
    <w:abstractNumId w:val="14"/>
  </w:num>
  <w:num w:numId="14">
    <w:abstractNumId w:val="23"/>
  </w:num>
  <w:num w:numId="15">
    <w:abstractNumId w:val="27"/>
  </w:num>
  <w:num w:numId="16">
    <w:abstractNumId w:val="10"/>
  </w:num>
  <w:num w:numId="17">
    <w:abstractNumId w:val="12"/>
  </w:num>
  <w:num w:numId="18">
    <w:abstractNumId w:val="3"/>
  </w:num>
  <w:num w:numId="19">
    <w:abstractNumId w:val="19"/>
  </w:num>
  <w:num w:numId="20">
    <w:abstractNumId w:val="13"/>
  </w:num>
  <w:num w:numId="21">
    <w:abstractNumId w:val="8"/>
  </w:num>
  <w:num w:numId="22">
    <w:abstractNumId w:val="21"/>
  </w:num>
  <w:num w:numId="23">
    <w:abstractNumId w:val="22"/>
  </w:num>
  <w:num w:numId="24">
    <w:abstractNumId w:val="26"/>
  </w:num>
  <w:num w:numId="25">
    <w:abstractNumId w:val="7"/>
  </w:num>
  <w:num w:numId="26">
    <w:abstractNumId w:val="11"/>
  </w:num>
  <w:num w:numId="27">
    <w:abstractNumId w:val="5"/>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2588E"/>
    <w:rsid w:val="001C7AED"/>
    <w:rsid w:val="00204352"/>
    <w:rsid w:val="00205104"/>
    <w:rsid w:val="00287E34"/>
    <w:rsid w:val="003A6A7F"/>
    <w:rsid w:val="003E1F33"/>
    <w:rsid w:val="0047543A"/>
    <w:rsid w:val="004A675F"/>
    <w:rsid w:val="004C048E"/>
    <w:rsid w:val="004C1BFA"/>
    <w:rsid w:val="00535428"/>
    <w:rsid w:val="00547CA5"/>
    <w:rsid w:val="005A5112"/>
    <w:rsid w:val="005D4111"/>
    <w:rsid w:val="00736717"/>
    <w:rsid w:val="008341C4"/>
    <w:rsid w:val="008674F6"/>
    <w:rsid w:val="008C0083"/>
    <w:rsid w:val="008D2CC0"/>
    <w:rsid w:val="008D734E"/>
    <w:rsid w:val="008F0EAC"/>
    <w:rsid w:val="009306A1"/>
    <w:rsid w:val="00937226"/>
    <w:rsid w:val="009B581D"/>
    <w:rsid w:val="00A96D21"/>
    <w:rsid w:val="00B02B7D"/>
    <w:rsid w:val="00B316D0"/>
    <w:rsid w:val="00B54A0A"/>
    <w:rsid w:val="00C94A6A"/>
    <w:rsid w:val="00CA0507"/>
    <w:rsid w:val="00CB6622"/>
    <w:rsid w:val="00D351D8"/>
    <w:rsid w:val="00DC69F1"/>
    <w:rsid w:val="00E046B2"/>
    <w:rsid w:val="00E22FE3"/>
    <w:rsid w:val="00E8665F"/>
    <w:rsid w:val="00E9636B"/>
    <w:rsid w:val="00ED657E"/>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E6571"/>
  <w15:docId w15:val="{3F7106D0-CFA4-4E63-9A9B-F0A5E37D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8665F"/>
    <w:rPr>
      <w:color w:val="605E5C"/>
      <w:shd w:val="clear" w:color="auto" w:fill="E1DFDD"/>
    </w:rPr>
  </w:style>
  <w:style w:type="paragraph" w:styleId="ListParagraph">
    <w:name w:val="List Paragraph"/>
    <w:basedOn w:val="Normal"/>
    <w:uiPriority w:val="34"/>
    <w:qFormat/>
    <w:rsid w:val="00E22FE3"/>
    <w:pPr>
      <w:ind w:left="720"/>
      <w:contextualSpacing/>
    </w:pPr>
  </w:style>
  <w:style w:type="paragraph" w:customStyle="1" w:styleId="ParaBullet1">
    <w:name w:val="~ParaBullet1"/>
    <w:basedOn w:val="Normal"/>
    <w:uiPriority w:val="3"/>
    <w:qFormat/>
    <w:rsid w:val="008D2CC0"/>
    <w:pPr>
      <w:numPr>
        <w:numId w:val="28"/>
      </w:numPr>
      <w:spacing w:before="120" w:after="120" w:line="264" w:lineRule="auto"/>
      <w:jc w:val="both"/>
    </w:pPr>
    <w:rPr>
      <w:rFonts w:asciiTheme="minorHAnsi" w:eastAsia="Calibri" w:hAnsiTheme="minorHAnsi" w:cs="Arial"/>
      <w:color w:val="000000" w:themeColor="text1"/>
      <w:sz w:val="22"/>
      <w:szCs w:val="22"/>
    </w:rPr>
  </w:style>
  <w:style w:type="paragraph" w:customStyle="1" w:styleId="ParaBullet2">
    <w:name w:val="~ParaBullet2"/>
    <w:basedOn w:val="ParaBullet1"/>
    <w:uiPriority w:val="3"/>
    <w:qFormat/>
    <w:rsid w:val="008D2CC0"/>
    <w:pPr>
      <w:numPr>
        <w:ilvl w:val="1"/>
      </w:numPr>
    </w:pPr>
  </w:style>
  <w:style w:type="paragraph" w:customStyle="1" w:styleId="ParaBullet3">
    <w:name w:val="~ParaBullet3"/>
    <w:basedOn w:val="ParaBullet2"/>
    <w:uiPriority w:val="3"/>
    <w:qFormat/>
    <w:rsid w:val="008D2CC0"/>
    <w:pPr>
      <w:numPr>
        <w:ilvl w:val="2"/>
      </w:numPr>
    </w:pPr>
  </w:style>
  <w:style w:type="paragraph" w:styleId="Caption">
    <w:name w:val="caption"/>
    <w:aliases w:val="~Caption"/>
    <w:basedOn w:val="Normal"/>
    <w:next w:val="Normal"/>
    <w:link w:val="CaptionChar"/>
    <w:uiPriority w:val="2"/>
    <w:qFormat/>
    <w:rsid w:val="008D2CC0"/>
    <w:pPr>
      <w:keepNext/>
      <w:tabs>
        <w:tab w:val="left" w:pos="1276"/>
      </w:tabs>
      <w:spacing w:before="120" w:after="60"/>
      <w:ind w:left="1276" w:hanging="1276"/>
      <w:jc w:val="both"/>
    </w:pPr>
    <w:rPr>
      <w:rFonts w:asciiTheme="minorHAnsi" w:eastAsia="Calibri" w:hAnsiTheme="minorHAnsi" w:cs="Arial"/>
      <w:b/>
      <w:color w:val="000000" w:themeColor="text1"/>
      <w:sz w:val="22"/>
      <w:szCs w:val="22"/>
    </w:rPr>
  </w:style>
  <w:style w:type="character" w:customStyle="1" w:styleId="CaptionChar">
    <w:name w:val="Caption Char"/>
    <w:aliases w:val="~Caption Char"/>
    <w:basedOn w:val="DefaultParagraphFont"/>
    <w:link w:val="Caption"/>
    <w:uiPriority w:val="2"/>
    <w:rsid w:val="008D2CC0"/>
    <w:rPr>
      <w:rFonts w:asciiTheme="minorHAnsi" w:eastAsia="Calibri" w:hAnsiTheme="minorHAnsi" w:cs="Arial"/>
      <w:b/>
      <w:color w:val="000000" w:themeColor="text1"/>
      <w:sz w:val="22"/>
      <w:szCs w:val="22"/>
      <w:lang w:val="en-GB"/>
    </w:rPr>
  </w:style>
  <w:style w:type="paragraph" w:customStyle="1" w:styleId="GraphicLeft">
    <w:name w:val="~GraphicLeft"/>
    <w:basedOn w:val="NoSpacing"/>
    <w:uiPriority w:val="9"/>
    <w:rsid w:val="008D2CC0"/>
    <w:rPr>
      <w:rFonts w:asciiTheme="minorHAnsi" w:eastAsiaTheme="minorHAnsi" w:hAnsiTheme="minorHAnsi" w:cs="Arial"/>
      <w:color w:val="000000" w:themeColor="text1"/>
      <w:sz w:val="22"/>
      <w:szCs w:val="22"/>
    </w:rPr>
  </w:style>
  <w:style w:type="paragraph" w:customStyle="1" w:styleId="Source">
    <w:name w:val="~Source"/>
    <w:basedOn w:val="Normal"/>
    <w:next w:val="Normal"/>
    <w:uiPriority w:val="2"/>
    <w:qFormat/>
    <w:rsid w:val="008D2CC0"/>
    <w:pPr>
      <w:tabs>
        <w:tab w:val="left" w:pos="709"/>
      </w:tabs>
      <w:spacing w:before="60" w:after="60"/>
      <w:ind w:left="709" w:hanging="709"/>
    </w:pPr>
    <w:rPr>
      <w:rFonts w:asciiTheme="minorHAnsi" w:eastAsia="Calibri" w:hAnsiTheme="minorHAnsi" w:cs="Arial"/>
      <w:i/>
      <w:color w:val="000000" w:themeColor="text1"/>
      <w:sz w:val="16"/>
      <w:szCs w:val="22"/>
    </w:rPr>
  </w:style>
  <w:style w:type="paragraph" w:styleId="NoSpacing">
    <w:name w:val="No Spacing"/>
    <w:uiPriority w:val="1"/>
    <w:qFormat/>
    <w:rsid w:val="008D2CC0"/>
    <w:rPr>
      <w:rFonts w:ascii="Times New Roman" w:hAnsi="Times New Roman"/>
      <w:lang w:val="en-GB"/>
    </w:rPr>
  </w:style>
  <w:style w:type="paragraph" w:styleId="BalloonText">
    <w:name w:val="Balloon Text"/>
    <w:basedOn w:val="Normal"/>
    <w:link w:val="BalloonTextChar"/>
    <w:semiHidden/>
    <w:unhideWhenUsed/>
    <w:rsid w:val="004C1BFA"/>
    <w:rPr>
      <w:rFonts w:ascii="Segoe UI" w:hAnsi="Segoe UI" w:cs="Segoe UI"/>
      <w:sz w:val="18"/>
      <w:szCs w:val="18"/>
    </w:rPr>
  </w:style>
  <w:style w:type="character" w:customStyle="1" w:styleId="BalloonTextChar">
    <w:name w:val="Balloon Text Char"/>
    <w:basedOn w:val="DefaultParagraphFont"/>
    <w:link w:val="BalloonText"/>
    <w:semiHidden/>
    <w:rsid w:val="004C1BFA"/>
    <w:rPr>
      <w:rFonts w:ascii="Segoe UI" w:hAnsi="Segoe UI" w:cs="Segoe UI"/>
      <w:sz w:val="18"/>
      <w:szCs w:val="18"/>
      <w:lang w:val="en-GB"/>
    </w:rPr>
  </w:style>
  <w:style w:type="character" w:styleId="CommentReference">
    <w:name w:val="annotation reference"/>
    <w:basedOn w:val="DefaultParagraphFont"/>
    <w:semiHidden/>
    <w:unhideWhenUsed/>
    <w:rsid w:val="004C1BFA"/>
    <w:rPr>
      <w:sz w:val="16"/>
      <w:szCs w:val="16"/>
    </w:rPr>
  </w:style>
  <w:style w:type="paragraph" w:styleId="CommentText">
    <w:name w:val="annotation text"/>
    <w:basedOn w:val="Normal"/>
    <w:link w:val="CommentTextChar"/>
    <w:semiHidden/>
    <w:unhideWhenUsed/>
    <w:rsid w:val="004C1BFA"/>
  </w:style>
  <w:style w:type="character" w:customStyle="1" w:styleId="CommentTextChar">
    <w:name w:val="Comment Text Char"/>
    <w:basedOn w:val="DefaultParagraphFont"/>
    <w:link w:val="CommentText"/>
    <w:semiHidden/>
    <w:rsid w:val="004C1BFA"/>
    <w:rPr>
      <w:rFonts w:ascii="Times New Roman" w:hAnsi="Times New Roman"/>
      <w:lang w:val="en-GB"/>
    </w:rPr>
  </w:style>
  <w:style w:type="paragraph" w:styleId="CommentSubject">
    <w:name w:val="annotation subject"/>
    <w:basedOn w:val="CommentText"/>
    <w:next w:val="CommentText"/>
    <w:link w:val="CommentSubjectChar"/>
    <w:semiHidden/>
    <w:unhideWhenUsed/>
    <w:rsid w:val="004C1BFA"/>
    <w:rPr>
      <w:b/>
      <w:bCs/>
    </w:rPr>
  </w:style>
  <w:style w:type="character" w:customStyle="1" w:styleId="CommentSubjectChar">
    <w:name w:val="Comment Subject Char"/>
    <w:basedOn w:val="CommentTextChar"/>
    <w:link w:val="CommentSubject"/>
    <w:semiHidden/>
    <w:rsid w:val="004C1BFA"/>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0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bas.hussain@frontier-economic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rarthana.prabhakar@frontier-econom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0984-3A9C-4393-BD16-50A6A928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Abbas Hussain</cp:lastModifiedBy>
  <cp:revision>3</cp:revision>
  <cp:lastPrinted>2012-01-19T09:58:00Z</cp:lastPrinted>
  <dcterms:created xsi:type="dcterms:W3CDTF">2021-05-13T15:37:00Z</dcterms:created>
  <dcterms:modified xsi:type="dcterms:W3CDTF">2021-05-13T15:46:00Z</dcterms:modified>
</cp:coreProperties>
</file>